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16A1" w14:textId="601641DC" w:rsidR="00EB0CBC" w:rsidRPr="00FA5539" w:rsidRDefault="00EB0CBC" w:rsidP="00162A91">
      <w:pPr>
        <w:spacing w:before="240"/>
        <w:jc w:val="center"/>
        <w:rPr>
          <w:rFonts w:asciiTheme="majorHAnsi" w:hAnsiTheme="majorHAnsi" w:cstheme="majorHAnsi"/>
          <w:b/>
          <w:bCs/>
          <w:color w:val="AF161E"/>
          <w:sz w:val="44"/>
          <w:szCs w:val="20"/>
          <w:lang w:val="en-GB"/>
        </w:rPr>
      </w:pPr>
      <w:r w:rsidRPr="00FA5539">
        <w:rPr>
          <w:rFonts w:asciiTheme="majorHAnsi" w:hAnsiTheme="majorHAnsi" w:cstheme="majorHAnsi"/>
          <w:b/>
          <w:bCs/>
          <w:color w:val="AF161E"/>
          <w:sz w:val="44"/>
          <w:szCs w:val="20"/>
          <w:lang w:val="en-GB"/>
        </w:rPr>
        <w:t>DRC</w:t>
      </w:r>
    </w:p>
    <w:p w14:paraId="3480D6D6" w14:textId="4A5E4596" w:rsidR="00D53897" w:rsidRPr="00FA5539" w:rsidRDefault="00162A91" w:rsidP="00162A91">
      <w:pPr>
        <w:spacing w:before="240"/>
        <w:jc w:val="center"/>
        <w:rPr>
          <w:rFonts w:asciiTheme="majorHAnsi" w:hAnsiTheme="majorHAnsi" w:cstheme="majorHAnsi"/>
          <w:b/>
          <w:bCs/>
          <w:color w:val="AF161E"/>
          <w:sz w:val="44"/>
          <w:szCs w:val="20"/>
          <w:lang w:val="en-GB"/>
        </w:rPr>
      </w:pPr>
      <w:r w:rsidRPr="00FA5539">
        <w:rPr>
          <w:rFonts w:asciiTheme="majorHAnsi" w:hAnsiTheme="majorHAnsi" w:cstheme="majorHAnsi"/>
          <w:b/>
          <w:bCs/>
          <w:color w:val="AF161E"/>
          <w:sz w:val="44"/>
          <w:szCs w:val="20"/>
          <w:lang w:val="en-GB"/>
        </w:rPr>
        <w:t>Terms of Reference (TOR)</w:t>
      </w:r>
      <w:r w:rsidR="004A062F" w:rsidRPr="00FA5539">
        <w:rPr>
          <w:rFonts w:asciiTheme="majorHAnsi" w:hAnsiTheme="majorHAnsi" w:cstheme="majorHAnsi"/>
          <w:b/>
          <w:bCs/>
          <w:color w:val="AF161E"/>
          <w:sz w:val="44"/>
          <w:szCs w:val="20"/>
          <w:lang w:val="en-GB"/>
        </w:rPr>
        <w:t xml:space="preserve"> </w:t>
      </w:r>
    </w:p>
    <w:p w14:paraId="5C823F97" w14:textId="2696AA8A" w:rsidR="00162A91" w:rsidRPr="00FA5539" w:rsidRDefault="00162A91" w:rsidP="00162A91">
      <w:pPr>
        <w:spacing w:before="240"/>
        <w:jc w:val="center"/>
        <w:rPr>
          <w:rFonts w:asciiTheme="majorHAnsi" w:hAnsiTheme="majorHAnsi" w:cstheme="majorHAnsi"/>
          <w:b/>
          <w:bCs/>
          <w:color w:val="AF161E"/>
          <w:sz w:val="52"/>
          <w:szCs w:val="56"/>
          <w:lang w:val="en-GB"/>
        </w:rPr>
      </w:pPr>
      <w:r w:rsidRPr="00FA5539">
        <w:rPr>
          <w:rFonts w:asciiTheme="majorHAnsi" w:hAnsiTheme="majorHAnsi" w:cstheme="majorHAnsi"/>
          <w:b/>
          <w:bCs/>
          <w:color w:val="AF161E"/>
          <w:sz w:val="44"/>
          <w:szCs w:val="20"/>
          <w:lang w:val="en-GB"/>
        </w:rPr>
        <w:t>for</w:t>
      </w:r>
    </w:p>
    <w:p w14:paraId="4F4E7472" w14:textId="3B772BE5" w:rsidR="00162A91" w:rsidRPr="00FA5539" w:rsidRDefault="0070733A" w:rsidP="00162A91">
      <w:pPr>
        <w:spacing w:before="240"/>
        <w:jc w:val="center"/>
        <w:rPr>
          <w:rFonts w:asciiTheme="majorHAnsi" w:hAnsiTheme="majorHAnsi" w:cstheme="majorHAnsi"/>
          <w:b/>
          <w:bCs/>
          <w:i/>
          <w:iCs/>
          <w:color w:val="AF161E"/>
          <w:sz w:val="52"/>
          <w:szCs w:val="48"/>
          <w:lang w:val="en-US"/>
        </w:rPr>
      </w:pPr>
      <w:r w:rsidRPr="00FA5539">
        <w:rPr>
          <w:rStyle w:val="normaltextrun"/>
          <w:rFonts w:asciiTheme="majorHAnsi" w:hAnsiTheme="majorHAnsi" w:cstheme="majorHAnsi"/>
          <w:b/>
          <w:bCs/>
          <w:i/>
          <w:iCs/>
          <w:color w:val="AF161E"/>
          <w:sz w:val="40"/>
          <w:szCs w:val="40"/>
          <w:shd w:val="clear" w:color="auto" w:fill="FFFFFF"/>
          <w:lang w:val="en-GB"/>
        </w:rPr>
        <w:t xml:space="preserve">Data collection services in </w:t>
      </w:r>
      <w:r w:rsidR="004465E1" w:rsidRPr="00FA5539">
        <w:rPr>
          <w:rStyle w:val="normaltextrun"/>
          <w:rFonts w:asciiTheme="majorHAnsi" w:hAnsiTheme="majorHAnsi" w:cstheme="majorHAnsi"/>
          <w:b/>
          <w:bCs/>
          <w:i/>
          <w:iCs/>
          <w:color w:val="AF161E"/>
          <w:sz w:val="40"/>
          <w:szCs w:val="40"/>
          <w:shd w:val="clear" w:color="auto" w:fill="FFFFFF"/>
          <w:lang w:val="en-GB"/>
        </w:rPr>
        <w:t>South Europe</w:t>
      </w:r>
      <w:r w:rsidRPr="00FA5539">
        <w:rPr>
          <w:rStyle w:val="normaltextrun"/>
          <w:rFonts w:asciiTheme="majorHAnsi" w:hAnsiTheme="majorHAnsi" w:cstheme="majorHAnsi"/>
          <w:b/>
          <w:bCs/>
          <w:i/>
          <w:iCs/>
          <w:color w:val="AF161E"/>
          <w:sz w:val="40"/>
          <w:szCs w:val="40"/>
          <w:shd w:val="clear" w:color="auto" w:fill="FFFFFF"/>
          <w:lang w:val="en-GB"/>
        </w:rPr>
        <w:t xml:space="preserve"> for </w:t>
      </w:r>
      <w:r w:rsidR="002168D2" w:rsidRPr="00FA5539">
        <w:rPr>
          <w:rStyle w:val="normaltextrun"/>
          <w:rFonts w:asciiTheme="majorHAnsi" w:hAnsiTheme="majorHAnsi" w:cstheme="majorHAnsi"/>
          <w:b/>
          <w:bCs/>
          <w:i/>
          <w:iCs/>
          <w:color w:val="AF161E"/>
          <w:sz w:val="40"/>
          <w:szCs w:val="40"/>
          <w:shd w:val="clear" w:color="auto" w:fill="FFFFFF"/>
          <w:lang w:val="en-GB"/>
        </w:rPr>
        <w:t xml:space="preserve">the </w:t>
      </w:r>
      <w:r w:rsidR="002168D2" w:rsidRPr="00FA5539">
        <w:rPr>
          <w:rFonts w:asciiTheme="majorHAnsi" w:hAnsiTheme="majorHAnsi" w:cstheme="majorHAnsi"/>
          <w:b/>
          <w:bCs/>
          <w:i/>
          <w:iCs/>
          <w:color w:val="AF161E"/>
          <w:sz w:val="40"/>
          <w:szCs w:val="40"/>
          <w:lang w:val="en-GB"/>
        </w:rPr>
        <w:t xml:space="preserve">4Mi data collection initiative on mixed migration dynamics </w:t>
      </w:r>
      <w:r w:rsidRPr="00FA5539">
        <w:rPr>
          <w:rStyle w:val="normaltextrun"/>
          <w:rFonts w:asciiTheme="majorHAnsi" w:hAnsiTheme="majorHAnsi" w:cstheme="majorHAnsi"/>
          <w:b/>
          <w:bCs/>
          <w:i/>
          <w:iCs/>
          <w:color w:val="AF161E"/>
          <w:sz w:val="40"/>
          <w:szCs w:val="40"/>
          <w:shd w:val="clear" w:color="auto" w:fill="FFFFFF"/>
          <w:lang w:val="en-GB"/>
        </w:rPr>
        <w:t>(MMC)</w:t>
      </w:r>
      <w:r w:rsidRPr="00FA5539">
        <w:rPr>
          <w:rStyle w:val="eop"/>
          <w:rFonts w:asciiTheme="majorHAnsi" w:hAnsiTheme="majorHAnsi" w:cstheme="majorHAnsi"/>
          <w:color w:val="AF161E"/>
          <w:sz w:val="40"/>
          <w:szCs w:val="40"/>
          <w:shd w:val="clear" w:color="auto" w:fill="FFFFFF"/>
          <w:lang w:val="en-US"/>
        </w:rPr>
        <w:t> </w:t>
      </w:r>
    </w:p>
    <w:tbl>
      <w:tblPr>
        <w:tblStyle w:val="TableGrid"/>
        <w:tblW w:w="9720" w:type="dxa"/>
        <w:tblLook w:val="04A0" w:firstRow="1" w:lastRow="0" w:firstColumn="1" w:lastColumn="0" w:noHBand="0" w:noVBand="1"/>
      </w:tblPr>
      <w:tblGrid>
        <w:gridCol w:w="9720"/>
      </w:tblGrid>
      <w:tr w:rsidR="00D53897" w:rsidRPr="00AC63DB"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FA5539" w:rsidRDefault="00D53897" w:rsidP="00D53897">
            <w:pPr>
              <w:spacing w:after="0"/>
              <w:rPr>
                <w:rFonts w:asciiTheme="majorHAnsi" w:hAnsiTheme="majorHAnsi" w:cstheme="majorHAnsi"/>
                <w:sz w:val="6"/>
                <w:szCs w:val="6"/>
                <w:lang w:val="en-GB"/>
              </w:rPr>
            </w:pPr>
          </w:p>
        </w:tc>
      </w:tr>
    </w:tbl>
    <w:p w14:paraId="430C5761" w14:textId="5367300B" w:rsidR="00D53897" w:rsidRPr="00FA5539" w:rsidRDefault="00D53897" w:rsidP="00D53897">
      <w:pPr>
        <w:spacing w:after="0"/>
        <w:rPr>
          <w:rFonts w:asciiTheme="majorHAnsi" w:hAnsiTheme="majorHAnsi" w:cstheme="majorHAnsi"/>
          <w:lang w:val="en-GB"/>
        </w:rPr>
      </w:pPr>
    </w:p>
    <w:p w14:paraId="54E098B6" w14:textId="77777777" w:rsidR="00162A91" w:rsidRPr="00FA5539" w:rsidRDefault="00162A91" w:rsidP="00D53897">
      <w:pPr>
        <w:spacing w:after="0"/>
        <w:rPr>
          <w:rFonts w:asciiTheme="majorHAnsi" w:hAnsiTheme="majorHAnsi" w:cstheme="majorHAnsi"/>
          <w:lang w:val="en-GB"/>
        </w:rPr>
      </w:pPr>
    </w:p>
    <w:p w14:paraId="76CC3422" w14:textId="234A8954" w:rsidR="00922C4B" w:rsidRPr="00FA5539" w:rsidRDefault="00162A91"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 xml:space="preserve">Who is </w:t>
      </w:r>
      <w:r w:rsidR="00F763F6" w:rsidRPr="00FA5539">
        <w:rPr>
          <w:b w:val="0"/>
          <w:bCs w:val="0"/>
          <w:color w:val="C00000"/>
          <w:sz w:val="36"/>
          <w:szCs w:val="36"/>
          <w:lang w:val="en-GB"/>
        </w:rPr>
        <w:t xml:space="preserve">the Danish Refugee </w:t>
      </w:r>
      <w:r w:rsidRPr="00FA5539">
        <w:rPr>
          <w:b w:val="0"/>
          <w:bCs w:val="0"/>
          <w:color w:val="C00000"/>
          <w:sz w:val="36"/>
          <w:szCs w:val="36"/>
          <w:lang w:val="en-GB"/>
        </w:rPr>
        <w:t>C</w:t>
      </w:r>
      <w:r w:rsidR="00F763F6" w:rsidRPr="00FA5539">
        <w:rPr>
          <w:b w:val="0"/>
          <w:bCs w:val="0"/>
          <w:color w:val="C00000"/>
          <w:sz w:val="36"/>
          <w:szCs w:val="36"/>
          <w:lang w:val="en-GB"/>
        </w:rPr>
        <w:t>ouncil</w:t>
      </w:r>
      <w:r w:rsidRPr="00FA5539">
        <w:rPr>
          <w:b w:val="0"/>
          <w:bCs w:val="0"/>
          <w:color w:val="C00000"/>
          <w:sz w:val="36"/>
          <w:szCs w:val="36"/>
          <w:lang w:val="en-GB"/>
        </w:rPr>
        <w:t>?</w:t>
      </w:r>
    </w:p>
    <w:p w14:paraId="1D8427E7" w14:textId="77777777" w:rsidR="000F281D" w:rsidRPr="00FA5539" w:rsidRDefault="000F281D" w:rsidP="00065B62">
      <w:pPr>
        <w:jc w:val="both"/>
        <w:rPr>
          <w:rStyle w:val="eop"/>
          <w:rFonts w:asciiTheme="majorHAnsi" w:hAnsiTheme="majorHAnsi" w:cstheme="majorHAnsi"/>
          <w:color w:val="000000"/>
          <w:shd w:val="clear" w:color="auto" w:fill="FFFFFF"/>
          <w:lang w:val="en-US"/>
        </w:rPr>
      </w:pPr>
      <w:r w:rsidRPr="00FA5539">
        <w:rPr>
          <w:rStyle w:val="normaltextrun"/>
          <w:rFonts w:asciiTheme="majorHAnsi" w:hAnsiTheme="majorHAnsi" w:cstheme="majorHAnsi"/>
          <w:b/>
          <w:bCs/>
          <w:color w:val="000000"/>
          <w:shd w:val="clear" w:color="auto" w:fill="FFFFFF"/>
          <w:lang w:val="en-GB"/>
        </w:rPr>
        <w:t>The Danish Refugee Council</w:t>
      </w:r>
      <w:r w:rsidRPr="00FA5539">
        <w:rPr>
          <w:rStyle w:val="eop"/>
          <w:rFonts w:asciiTheme="majorHAnsi" w:hAnsiTheme="majorHAnsi" w:cstheme="majorHAnsi"/>
          <w:color w:val="000000"/>
          <w:shd w:val="clear" w:color="auto" w:fill="FFFFFF"/>
          <w:lang w:val="en-US"/>
        </w:rPr>
        <w:t> </w:t>
      </w:r>
    </w:p>
    <w:p w14:paraId="067FACB3" w14:textId="36C49107" w:rsidR="00974E60" w:rsidRPr="00FA5539" w:rsidRDefault="001B734A" w:rsidP="0713CAC2">
      <w:pPr>
        <w:jc w:val="both"/>
        <w:rPr>
          <w:rFonts w:asciiTheme="majorHAnsi" w:hAnsiTheme="majorHAnsi" w:cstheme="majorHAnsi"/>
          <w:lang w:val="en-GB"/>
        </w:rPr>
      </w:pPr>
      <w:r w:rsidRPr="00FA5539">
        <w:rPr>
          <w:rFonts w:asciiTheme="majorHAnsi" w:hAnsiTheme="majorHAnsi" w:cstheme="majorHAnsi"/>
          <w:lang w:val="en-GB"/>
        </w:rPr>
        <w:t xml:space="preserve">Founded in 1956, the Danish Refugee Council (DRC) is a leading international NGO and one of the few with a specific expertise in forced displacement. </w:t>
      </w:r>
      <w:r w:rsidR="00F473E9" w:rsidRPr="00FA5539">
        <w:rPr>
          <w:rFonts w:asciiTheme="majorHAnsi" w:hAnsiTheme="majorHAnsi" w:cstheme="majorHAnsi"/>
          <w:lang w:val="en-GB"/>
        </w:rPr>
        <w:t xml:space="preserve">Active </w:t>
      </w:r>
      <w:r w:rsidR="00802610" w:rsidRPr="00FA5539">
        <w:rPr>
          <w:rFonts w:asciiTheme="majorHAnsi" w:hAnsiTheme="majorHAnsi" w:cstheme="majorHAnsi"/>
          <w:lang w:val="en-GB"/>
        </w:rPr>
        <w:t>in 40</w:t>
      </w:r>
      <w:r w:rsidRPr="00FA5539">
        <w:rPr>
          <w:rFonts w:asciiTheme="majorHAnsi" w:hAnsiTheme="majorHAnsi" w:cstheme="majorHAnsi"/>
          <w:lang w:val="en-GB"/>
        </w:rPr>
        <w:t xml:space="preserve"> countries </w:t>
      </w:r>
      <w:r w:rsidR="004E7280" w:rsidRPr="00FA5539">
        <w:rPr>
          <w:rFonts w:asciiTheme="majorHAnsi" w:hAnsiTheme="majorHAnsi" w:cstheme="majorHAnsi"/>
          <w:lang w:val="en-GB"/>
        </w:rPr>
        <w:t xml:space="preserve">with </w:t>
      </w:r>
      <w:r w:rsidRPr="00FA5539">
        <w:rPr>
          <w:rFonts w:asciiTheme="majorHAnsi" w:hAnsiTheme="majorHAnsi" w:cstheme="majorHAnsi"/>
          <w:lang w:val="en-GB"/>
        </w:rPr>
        <w:t xml:space="preserve">9,000 employees </w:t>
      </w:r>
      <w:r w:rsidR="7226D210" w:rsidRPr="00FA5539">
        <w:rPr>
          <w:rFonts w:asciiTheme="majorHAnsi" w:hAnsiTheme="majorHAnsi" w:cstheme="majorHAnsi"/>
          <w:lang w:val="en-GB"/>
        </w:rPr>
        <w:t>and supported</w:t>
      </w:r>
      <w:r w:rsidRPr="00FA5539">
        <w:rPr>
          <w:rFonts w:asciiTheme="majorHAnsi" w:hAnsiTheme="majorHAnsi" w:cstheme="majorHAnsi"/>
          <w:lang w:val="en-GB"/>
        </w:rPr>
        <w:t xml:space="preserve"> by 7,500 volunteers</w:t>
      </w:r>
      <w:r w:rsidR="004E7280" w:rsidRPr="00FA5539">
        <w:rPr>
          <w:rFonts w:asciiTheme="majorHAnsi" w:hAnsiTheme="majorHAnsi" w:cstheme="majorHAnsi"/>
          <w:lang w:val="en-GB"/>
        </w:rPr>
        <w:t xml:space="preserve">, DRC </w:t>
      </w:r>
      <w:r w:rsidRPr="00FA5539">
        <w:rPr>
          <w:rFonts w:asciiTheme="majorHAnsi" w:hAnsiTheme="majorHAnsi" w:cstheme="majorHAnsi"/>
          <w:lang w:val="en-GB"/>
        </w:rPr>
        <w:t>protect</w:t>
      </w:r>
      <w:r w:rsidR="004E7280" w:rsidRPr="00FA5539">
        <w:rPr>
          <w:rFonts w:asciiTheme="majorHAnsi" w:hAnsiTheme="majorHAnsi" w:cstheme="majorHAnsi"/>
          <w:lang w:val="en-GB"/>
        </w:rPr>
        <w:t>s</w:t>
      </w:r>
      <w:r w:rsidRPr="00FA5539">
        <w:rPr>
          <w:rFonts w:asciiTheme="majorHAnsi" w:hAnsiTheme="majorHAnsi" w:cstheme="majorHAnsi"/>
          <w:lang w:val="en-GB"/>
        </w:rPr>
        <w:t>, advocate</w:t>
      </w:r>
      <w:r w:rsidR="004E7280" w:rsidRPr="00FA5539">
        <w:rPr>
          <w:rFonts w:asciiTheme="majorHAnsi" w:hAnsiTheme="majorHAnsi" w:cstheme="majorHAnsi"/>
          <w:lang w:val="en-GB"/>
        </w:rPr>
        <w:t>s</w:t>
      </w:r>
      <w:r w:rsidRPr="00FA5539">
        <w:rPr>
          <w:rFonts w:asciiTheme="majorHAnsi" w:hAnsiTheme="majorHAnsi" w:cstheme="majorHAnsi"/>
          <w:lang w:val="en-GB"/>
        </w:rPr>
        <w:t>, and build</w:t>
      </w:r>
      <w:r w:rsidR="004E7280" w:rsidRPr="00FA5539">
        <w:rPr>
          <w:rFonts w:asciiTheme="majorHAnsi" w:hAnsiTheme="majorHAnsi" w:cstheme="majorHAnsi"/>
          <w:lang w:val="en-GB"/>
        </w:rPr>
        <w:t>s</w:t>
      </w:r>
      <w:r w:rsidRPr="00FA5539">
        <w:rPr>
          <w:rFonts w:asciiTheme="majorHAnsi" w:hAnsiTheme="majorHAnsi" w:cstheme="maj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FE7729F" w14:textId="77777777" w:rsidR="007E0E11" w:rsidRPr="00FA5539" w:rsidRDefault="007E0E11" w:rsidP="00065B62">
      <w:pPr>
        <w:pStyle w:val="paragraph"/>
        <w:spacing w:before="0" w:beforeAutospacing="0" w:after="200" w:afterAutospacing="0" w:line="276" w:lineRule="auto"/>
        <w:jc w:val="both"/>
        <w:textAlignment w:val="baseline"/>
        <w:rPr>
          <w:rFonts w:asciiTheme="majorHAnsi" w:hAnsiTheme="majorHAnsi" w:cstheme="majorHAnsi"/>
          <w:sz w:val="18"/>
          <w:szCs w:val="18"/>
        </w:rPr>
      </w:pPr>
      <w:r w:rsidRPr="00FA5539">
        <w:rPr>
          <w:rStyle w:val="normaltextrun"/>
          <w:rFonts w:asciiTheme="majorHAnsi" w:hAnsiTheme="majorHAnsi" w:cstheme="majorHAnsi"/>
          <w:b/>
          <w:bCs/>
          <w:sz w:val="22"/>
          <w:szCs w:val="22"/>
          <w:lang w:val="en-GB"/>
        </w:rPr>
        <w:t>The Mixed Migration Centre</w:t>
      </w:r>
      <w:r w:rsidRPr="00FA5539">
        <w:rPr>
          <w:rStyle w:val="eop"/>
          <w:rFonts w:asciiTheme="majorHAnsi" w:hAnsiTheme="majorHAnsi" w:cstheme="majorHAnsi"/>
          <w:sz w:val="22"/>
          <w:szCs w:val="22"/>
        </w:rPr>
        <w:t> </w:t>
      </w:r>
    </w:p>
    <w:p w14:paraId="3D24F6B5" w14:textId="77777777" w:rsidR="007E0E11" w:rsidRPr="00FA5539" w:rsidRDefault="007E0E11" w:rsidP="00065B62">
      <w:pPr>
        <w:pStyle w:val="paragraph"/>
        <w:spacing w:before="0" w:beforeAutospacing="0" w:after="200" w:afterAutospacing="0" w:line="276" w:lineRule="auto"/>
        <w:jc w:val="both"/>
        <w:textAlignment w:val="baseline"/>
        <w:rPr>
          <w:rFonts w:asciiTheme="majorHAnsi" w:hAnsiTheme="majorHAnsi" w:cstheme="majorHAnsi"/>
          <w:sz w:val="18"/>
          <w:szCs w:val="18"/>
        </w:rPr>
      </w:pPr>
      <w:r w:rsidRPr="00FA5539">
        <w:rPr>
          <w:rStyle w:val="normaltextrun"/>
          <w:rFonts w:asciiTheme="majorHAnsi" w:hAnsiTheme="majorHAnsi" w:cstheme="majorHAnsi"/>
          <w:sz w:val="22"/>
          <w:szCs w:val="22"/>
          <w:lang w:val="en-GB"/>
        </w:rPr>
        <w:t>Part of DRC, the Mixed Migration Centre (MMC) is a leading source for independent and high-quality data, research, analysis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w:t>
      </w:r>
      <w:r w:rsidRPr="00FA5539">
        <w:rPr>
          <w:rStyle w:val="eop"/>
          <w:rFonts w:asciiTheme="majorHAnsi" w:hAnsiTheme="majorHAnsi" w:cstheme="majorHAnsi"/>
          <w:sz w:val="22"/>
          <w:szCs w:val="22"/>
        </w:rPr>
        <w:t> </w:t>
      </w:r>
    </w:p>
    <w:p w14:paraId="4E195964" w14:textId="77777777" w:rsidR="007E0E11" w:rsidRPr="00FA5539" w:rsidRDefault="007E0E11" w:rsidP="00065B62">
      <w:pPr>
        <w:pStyle w:val="paragraph"/>
        <w:numPr>
          <w:ilvl w:val="0"/>
          <w:numId w:val="8"/>
        </w:numPr>
        <w:spacing w:before="0" w:beforeAutospacing="0" w:after="200" w:afterAutospacing="0" w:line="276" w:lineRule="auto"/>
        <w:ind w:left="426" w:firstLine="0"/>
        <w:jc w:val="both"/>
        <w:textAlignment w:val="baseline"/>
        <w:rPr>
          <w:rFonts w:asciiTheme="majorHAnsi" w:hAnsiTheme="majorHAnsi" w:cstheme="majorHAnsi"/>
          <w:sz w:val="22"/>
          <w:szCs w:val="22"/>
        </w:rPr>
      </w:pPr>
      <w:r w:rsidRPr="00FA5539">
        <w:rPr>
          <w:rStyle w:val="normaltextrun"/>
          <w:rFonts w:asciiTheme="majorHAnsi" w:hAnsiTheme="majorHAnsi" w:cstheme="majorHAnsi"/>
          <w:sz w:val="22"/>
          <w:szCs w:val="22"/>
          <w:lang w:val="en-GB"/>
        </w:rPr>
        <w:t>To contribute to a better, more nuanced and balanced understanding of mixed migration (knowledge)</w:t>
      </w:r>
      <w:r w:rsidRPr="00FA5539">
        <w:rPr>
          <w:rStyle w:val="eop"/>
          <w:rFonts w:asciiTheme="majorHAnsi" w:hAnsiTheme="majorHAnsi" w:cstheme="majorHAnsi"/>
          <w:sz w:val="22"/>
          <w:szCs w:val="22"/>
        </w:rPr>
        <w:t> </w:t>
      </w:r>
    </w:p>
    <w:p w14:paraId="3D8730CA" w14:textId="77777777" w:rsidR="007E0E11" w:rsidRPr="00FA5539" w:rsidRDefault="007E0E11" w:rsidP="00065B62">
      <w:pPr>
        <w:pStyle w:val="paragraph"/>
        <w:numPr>
          <w:ilvl w:val="0"/>
          <w:numId w:val="8"/>
        </w:numPr>
        <w:spacing w:before="0" w:beforeAutospacing="0" w:after="200" w:afterAutospacing="0" w:line="276" w:lineRule="auto"/>
        <w:ind w:left="426" w:firstLine="0"/>
        <w:jc w:val="both"/>
        <w:textAlignment w:val="baseline"/>
        <w:rPr>
          <w:rFonts w:asciiTheme="majorHAnsi" w:hAnsiTheme="majorHAnsi" w:cstheme="majorHAnsi"/>
          <w:sz w:val="22"/>
          <w:szCs w:val="22"/>
        </w:rPr>
      </w:pPr>
      <w:r w:rsidRPr="00FA5539">
        <w:rPr>
          <w:rStyle w:val="normaltextrun"/>
          <w:rFonts w:asciiTheme="majorHAnsi" w:hAnsiTheme="majorHAnsi" w:cstheme="majorHAnsi"/>
          <w:sz w:val="22"/>
          <w:szCs w:val="22"/>
          <w:lang w:val="en-GB"/>
        </w:rPr>
        <w:t>To contribute to evidence-based and better-informed migration policies and debates (policy)</w:t>
      </w:r>
      <w:r w:rsidRPr="00FA5539">
        <w:rPr>
          <w:rStyle w:val="eop"/>
          <w:rFonts w:asciiTheme="majorHAnsi" w:hAnsiTheme="majorHAnsi" w:cstheme="majorHAnsi"/>
          <w:sz w:val="22"/>
          <w:szCs w:val="22"/>
        </w:rPr>
        <w:t> </w:t>
      </w:r>
    </w:p>
    <w:p w14:paraId="06677899" w14:textId="77777777" w:rsidR="007E0E11" w:rsidRPr="00FA5539" w:rsidRDefault="007E0E11" w:rsidP="00065B62">
      <w:pPr>
        <w:pStyle w:val="paragraph"/>
        <w:numPr>
          <w:ilvl w:val="0"/>
          <w:numId w:val="8"/>
        </w:numPr>
        <w:spacing w:before="0" w:beforeAutospacing="0" w:after="200" w:afterAutospacing="0" w:line="276" w:lineRule="auto"/>
        <w:ind w:left="426" w:firstLine="0"/>
        <w:jc w:val="both"/>
        <w:textAlignment w:val="baseline"/>
        <w:rPr>
          <w:rFonts w:asciiTheme="majorHAnsi" w:hAnsiTheme="majorHAnsi" w:cstheme="majorHAnsi"/>
          <w:sz w:val="22"/>
          <w:szCs w:val="22"/>
        </w:rPr>
      </w:pPr>
      <w:r w:rsidRPr="00FA5539">
        <w:rPr>
          <w:rStyle w:val="normaltextrun"/>
          <w:rFonts w:asciiTheme="majorHAnsi" w:hAnsiTheme="majorHAnsi" w:cstheme="majorHAnsi"/>
          <w:sz w:val="22"/>
          <w:szCs w:val="22"/>
          <w:lang w:val="en-GB"/>
        </w:rPr>
        <w:lastRenderedPageBreak/>
        <w:t>To contribute to effective evidence-based protection responses for people on the move (programming)</w:t>
      </w:r>
      <w:r w:rsidRPr="00FA5539">
        <w:rPr>
          <w:rStyle w:val="eop"/>
          <w:rFonts w:asciiTheme="majorHAnsi" w:hAnsiTheme="majorHAnsi" w:cstheme="majorHAnsi"/>
          <w:sz w:val="22"/>
          <w:szCs w:val="22"/>
        </w:rPr>
        <w:t> </w:t>
      </w:r>
    </w:p>
    <w:p w14:paraId="4A8A366F" w14:textId="1713AF98" w:rsidR="007E0E11" w:rsidRPr="00FA5539" w:rsidRDefault="007E0E11" w:rsidP="00065B62">
      <w:pPr>
        <w:pStyle w:val="paragraph"/>
        <w:spacing w:before="0" w:beforeAutospacing="0" w:after="200" w:afterAutospacing="0" w:line="276" w:lineRule="auto"/>
        <w:jc w:val="both"/>
        <w:textAlignment w:val="baseline"/>
        <w:rPr>
          <w:rFonts w:asciiTheme="majorHAnsi" w:hAnsiTheme="majorHAnsi" w:cstheme="majorHAnsi"/>
          <w:sz w:val="18"/>
          <w:szCs w:val="18"/>
        </w:rPr>
      </w:pPr>
      <w:r w:rsidRPr="00FA5539">
        <w:rPr>
          <w:rStyle w:val="normaltextrun"/>
          <w:rFonts w:asciiTheme="majorHAnsi" w:hAnsiTheme="majorHAnsi" w:cstheme="majorHAnsi"/>
          <w:sz w:val="22"/>
          <w:szCs w:val="22"/>
          <w:lang w:val="en-GB"/>
        </w:rPr>
        <w:t xml:space="preserve">MMC is a global network, with regional hubs in Africa, Asia, Europe and Latin America hosted in DRC regional offices, and a small central team in Geneva. MMC is part of, and governed by, DRC. While its institutional link to DRC ensures MMC's work is grounded in operational reality, it acts as an independent source of data, research, analysis and policy development on mixed migration for policy makers, practitioners, journalists, and the broader humanitarian sector. The position of MMC does not necessarily reflect the position of DRC. For more information on MMC visit our website here: </w:t>
      </w:r>
      <w:hyperlink r:id="rId11" w:tgtFrame="_blank" w:history="1">
        <w:r w:rsidRPr="00FA5539">
          <w:rPr>
            <w:rStyle w:val="normaltextrun"/>
            <w:rFonts w:asciiTheme="majorHAnsi" w:hAnsiTheme="majorHAnsi" w:cstheme="majorHAnsi"/>
            <w:color w:val="0563C1"/>
            <w:sz w:val="22"/>
            <w:szCs w:val="22"/>
            <w:u w:val="single"/>
            <w:lang w:val="en-GB"/>
          </w:rPr>
          <w:t>www.mixedmigration.org</w:t>
        </w:r>
      </w:hyperlink>
      <w:r w:rsidRPr="00FA5539">
        <w:rPr>
          <w:rStyle w:val="normaltextrun"/>
          <w:rFonts w:asciiTheme="majorHAnsi" w:hAnsiTheme="majorHAnsi" w:cstheme="majorHAnsi"/>
          <w:sz w:val="22"/>
          <w:szCs w:val="22"/>
          <w:lang w:val="en-GB"/>
        </w:rPr>
        <w:t> </w:t>
      </w:r>
      <w:r w:rsidRPr="00FA5539">
        <w:rPr>
          <w:rStyle w:val="eop"/>
          <w:rFonts w:asciiTheme="majorHAnsi" w:hAnsiTheme="majorHAnsi" w:cstheme="majorHAnsi"/>
          <w:sz w:val="22"/>
          <w:szCs w:val="22"/>
        </w:rPr>
        <w:t> </w:t>
      </w:r>
    </w:p>
    <w:p w14:paraId="0903E2DD" w14:textId="77777777" w:rsidR="00162A91" w:rsidRPr="00FA5539" w:rsidRDefault="00162A91" w:rsidP="00922C4B">
      <w:pPr>
        <w:shd w:val="clear" w:color="auto" w:fill="FFFFFF"/>
        <w:spacing w:after="0" w:line="240" w:lineRule="auto"/>
        <w:jc w:val="both"/>
        <w:textAlignment w:val="baseline"/>
        <w:rPr>
          <w:rFonts w:asciiTheme="majorHAnsi" w:eastAsiaTheme="majorEastAsia" w:hAnsiTheme="majorHAnsi" w:cstheme="majorHAnsi"/>
          <w:bCs/>
          <w:sz w:val="20"/>
          <w:szCs w:val="20"/>
          <w:lang w:val="en-US"/>
        </w:rPr>
      </w:pPr>
    </w:p>
    <w:p w14:paraId="5AA15440" w14:textId="0BE48365" w:rsidR="00CE5B1A" w:rsidRPr="00FA5539" w:rsidRDefault="00162A91"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Purpose of the consultancy</w:t>
      </w:r>
    </w:p>
    <w:p w14:paraId="3CCE65B2" w14:textId="25980AE4" w:rsidR="000469F7" w:rsidRPr="00FA5539" w:rsidRDefault="000469F7" w:rsidP="00C3010B">
      <w:pPr>
        <w:autoSpaceDE w:val="0"/>
        <w:autoSpaceDN w:val="0"/>
        <w:adjustRightInd w:val="0"/>
        <w:spacing w:before="240"/>
        <w:jc w:val="both"/>
        <w:rPr>
          <w:rFonts w:asciiTheme="majorHAnsi" w:eastAsiaTheme="majorEastAsia" w:hAnsiTheme="majorHAnsi" w:cstheme="majorHAnsi"/>
          <w:bCs/>
          <w:sz w:val="20"/>
          <w:szCs w:val="20"/>
          <w:lang w:val="en-US"/>
        </w:rPr>
      </w:pPr>
      <w:r w:rsidRPr="1E77F87E">
        <w:rPr>
          <w:rFonts w:asciiTheme="majorHAnsi" w:hAnsiTheme="majorHAnsi" w:cstheme="majorBidi"/>
          <w:lang w:val="en-GB"/>
        </w:rPr>
        <w:t xml:space="preserve">The Danish Refugee Council based in </w:t>
      </w:r>
      <w:r w:rsidRPr="1E77F87E">
        <w:rPr>
          <w:rFonts w:asciiTheme="majorHAnsi" w:hAnsiTheme="majorHAnsi" w:cstheme="majorBidi"/>
          <w:b/>
          <w:bCs/>
          <w:lang w:val="en-GB"/>
        </w:rPr>
        <w:t>Geneva</w:t>
      </w:r>
      <w:r w:rsidRPr="1E77F87E">
        <w:rPr>
          <w:rFonts w:asciiTheme="majorHAnsi" w:hAnsiTheme="majorHAnsi" w:cstheme="majorBidi"/>
          <w:lang w:val="en-GB"/>
        </w:rPr>
        <w:t xml:space="preserve"> seeks proposals from consultant</w:t>
      </w:r>
      <w:r w:rsidR="00200E14" w:rsidRPr="1E77F87E">
        <w:rPr>
          <w:rFonts w:asciiTheme="majorHAnsi" w:hAnsiTheme="majorHAnsi" w:cstheme="majorBidi"/>
          <w:lang w:val="en-GB"/>
        </w:rPr>
        <w:t>s</w:t>
      </w:r>
      <w:r w:rsidRPr="1E77F87E">
        <w:rPr>
          <w:rFonts w:asciiTheme="majorHAnsi" w:hAnsiTheme="majorHAnsi" w:cstheme="majorBidi"/>
          <w:lang w:val="en-GB"/>
        </w:rPr>
        <w:t xml:space="preserve"> </w:t>
      </w:r>
      <w:r w:rsidRPr="1E77F87E">
        <w:rPr>
          <w:rFonts w:asciiTheme="majorHAnsi" w:hAnsiTheme="majorHAnsi" w:cstheme="majorBidi"/>
          <w:b/>
          <w:bCs/>
          <w:lang w:val="en-GB"/>
        </w:rPr>
        <w:t>to conduct quantitative data collection (survey administration)</w:t>
      </w:r>
      <w:r w:rsidR="00EF2A4C" w:rsidRPr="1E77F87E">
        <w:rPr>
          <w:rFonts w:asciiTheme="majorHAnsi" w:hAnsiTheme="majorHAnsi" w:cstheme="majorBidi"/>
          <w:b/>
          <w:bCs/>
          <w:lang w:val="en-GB"/>
        </w:rPr>
        <w:t xml:space="preserve"> and qualitative data collection (</w:t>
      </w:r>
      <w:r w:rsidR="00751D42" w:rsidRPr="1E77F87E">
        <w:rPr>
          <w:rFonts w:asciiTheme="majorHAnsi" w:hAnsiTheme="majorHAnsi" w:cstheme="majorBidi"/>
          <w:b/>
          <w:bCs/>
          <w:lang w:val="en-GB"/>
        </w:rPr>
        <w:t>semi</w:t>
      </w:r>
      <w:r w:rsidR="00E875A8" w:rsidRPr="1E77F87E">
        <w:rPr>
          <w:rFonts w:asciiTheme="majorHAnsi" w:hAnsiTheme="majorHAnsi" w:cstheme="majorBidi"/>
          <w:b/>
          <w:bCs/>
          <w:lang w:val="en-GB"/>
        </w:rPr>
        <w:t>-structured migrant interviews</w:t>
      </w:r>
      <w:r w:rsidR="00EF2A4C" w:rsidRPr="1E77F87E">
        <w:rPr>
          <w:rFonts w:asciiTheme="majorHAnsi" w:hAnsiTheme="majorHAnsi" w:cstheme="majorBidi"/>
          <w:b/>
          <w:bCs/>
          <w:lang w:val="en-GB"/>
        </w:rPr>
        <w:t>)</w:t>
      </w:r>
      <w:r w:rsidRPr="1E77F87E">
        <w:rPr>
          <w:rFonts w:asciiTheme="majorHAnsi" w:hAnsiTheme="majorHAnsi" w:cstheme="majorBidi"/>
          <w:b/>
          <w:bCs/>
          <w:lang w:val="en-GB"/>
        </w:rPr>
        <w:t xml:space="preserve"> in</w:t>
      </w:r>
      <w:r w:rsidR="004465E1" w:rsidRPr="1E77F87E">
        <w:rPr>
          <w:rFonts w:asciiTheme="majorHAnsi" w:hAnsiTheme="majorHAnsi" w:cstheme="majorBidi"/>
          <w:b/>
          <w:bCs/>
          <w:lang w:val="en-GB"/>
        </w:rPr>
        <w:t xml:space="preserve"> Greece, Italy, Spain</w:t>
      </w:r>
      <w:r w:rsidR="6427D23F" w:rsidRPr="1E77F87E">
        <w:rPr>
          <w:rFonts w:asciiTheme="majorHAnsi" w:hAnsiTheme="majorHAnsi" w:cstheme="majorBidi"/>
          <w:b/>
          <w:bCs/>
          <w:lang w:val="en-GB"/>
        </w:rPr>
        <w:t xml:space="preserve"> </w:t>
      </w:r>
      <w:r w:rsidR="004465E1" w:rsidRPr="1E77F87E">
        <w:rPr>
          <w:rFonts w:asciiTheme="majorHAnsi" w:hAnsiTheme="majorHAnsi" w:cstheme="majorBidi"/>
          <w:b/>
          <w:bCs/>
          <w:lang w:val="en-GB"/>
        </w:rPr>
        <w:t xml:space="preserve">and </w:t>
      </w:r>
      <w:r w:rsidR="5E3C5764" w:rsidRPr="1E77F87E">
        <w:rPr>
          <w:rFonts w:asciiTheme="majorHAnsi" w:hAnsiTheme="majorHAnsi" w:cstheme="majorBidi"/>
          <w:b/>
          <w:bCs/>
          <w:lang w:val="en-GB"/>
        </w:rPr>
        <w:t>an</w:t>
      </w:r>
      <w:r w:rsidR="004465E1" w:rsidRPr="1E77F87E">
        <w:rPr>
          <w:rFonts w:asciiTheme="majorHAnsi" w:hAnsiTheme="majorHAnsi" w:cstheme="majorBidi"/>
          <w:b/>
          <w:bCs/>
          <w:lang w:val="en-GB"/>
        </w:rPr>
        <w:t xml:space="preserve">other </w:t>
      </w:r>
      <w:r w:rsidR="349DC970" w:rsidRPr="1E77F87E">
        <w:rPr>
          <w:rFonts w:asciiTheme="majorHAnsi" w:hAnsiTheme="majorHAnsi" w:cstheme="majorBidi"/>
          <w:b/>
          <w:bCs/>
          <w:lang w:val="en-GB"/>
        </w:rPr>
        <w:t>country</w:t>
      </w:r>
      <w:r w:rsidR="004465E1" w:rsidRPr="1E77F87E">
        <w:rPr>
          <w:rFonts w:asciiTheme="majorHAnsi" w:hAnsiTheme="majorHAnsi" w:cstheme="majorBidi"/>
          <w:b/>
          <w:bCs/>
          <w:lang w:val="en-GB"/>
        </w:rPr>
        <w:t xml:space="preserve"> in the West</w:t>
      </w:r>
      <w:r w:rsidR="172179CE" w:rsidRPr="1E77F87E">
        <w:rPr>
          <w:rFonts w:asciiTheme="majorHAnsi" w:hAnsiTheme="majorHAnsi" w:cstheme="majorBidi"/>
          <w:b/>
          <w:bCs/>
          <w:lang w:val="en-GB"/>
        </w:rPr>
        <w:t>ern</w:t>
      </w:r>
      <w:r w:rsidR="004465E1" w:rsidRPr="1E77F87E">
        <w:rPr>
          <w:rFonts w:asciiTheme="majorHAnsi" w:hAnsiTheme="majorHAnsi" w:cstheme="majorBidi"/>
          <w:b/>
          <w:bCs/>
          <w:lang w:val="en-GB"/>
        </w:rPr>
        <w:t xml:space="preserve"> Balkans</w:t>
      </w:r>
      <w:r w:rsidR="7102AFFE" w:rsidRPr="1E77F87E">
        <w:rPr>
          <w:rFonts w:asciiTheme="majorHAnsi" w:hAnsiTheme="majorHAnsi" w:cstheme="majorBidi"/>
          <w:b/>
          <w:bCs/>
          <w:lang w:val="en-GB"/>
        </w:rPr>
        <w:t xml:space="preserve"> region</w:t>
      </w:r>
      <w:r w:rsidR="00066D94" w:rsidRPr="1E77F87E">
        <w:rPr>
          <w:rFonts w:asciiTheme="majorHAnsi" w:hAnsiTheme="majorHAnsi" w:cstheme="majorBidi"/>
          <w:b/>
          <w:bCs/>
          <w:lang w:val="en-GB"/>
        </w:rPr>
        <w:t>.</w:t>
      </w:r>
    </w:p>
    <w:p w14:paraId="14B08C8F" w14:textId="330C91A1" w:rsidR="00162A91" w:rsidRPr="00FA5539" w:rsidRDefault="00162A91"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Background</w:t>
      </w:r>
    </w:p>
    <w:p w14:paraId="090BFFA9" w14:textId="77777777" w:rsidR="00B75C6A" w:rsidRPr="00FA5539" w:rsidRDefault="00B75C6A" w:rsidP="00B75C6A">
      <w:pPr>
        <w:spacing w:after="0"/>
        <w:ind w:left="-85"/>
        <w:jc w:val="both"/>
        <w:rPr>
          <w:rStyle w:val="normaltextrun"/>
          <w:rFonts w:asciiTheme="majorHAnsi" w:eastAsia="Times New Roman" w:hAnsiTheme="majorHAnsi" w:cstheme="majorHAnsi"/>
          <w:b/>
          <w:bCs/>
          <w:u w:val="single"/>
          <w:lang w:val="en-GB"/>
        </w:rPr>
      </w:pPr>
      <w:r w:rsidRPr="00FA5539">
        <w:rPr>
          <w:rStyle w:val="normaltextrun"/>
          <w:rFonts w:asciiTheme="majorHAnsi" w:eastAsia="Times New Roman" w:hAnsiTheme="majorHAnsi" w:cstheme="majorHAnsi"/>
          <w:b/>
          <w:bCs/>
          <w:u w:val="single"/>
          <w:lang w:val="en-GB"/>
        </w:rPr>
        <w:t>The 4Mi data collection initiative</w:t>
      </w:r>
    </w:p>
    <w:p w14:paraId="0F0A221C" w14:textId="52B754AD" w:rsidR="00B75C6A" w:rsidRPr="00FA5539" w:rsidRDefault="00067F54" w:rsidP="00B75C6A">
      <w:pPr>
        <w:ind w:left="-86"/>
        <w:jc w:val="both"/>
        <w:rPr>
          <w:rStyle w:val="normaltextrun"/>
          <w:rFonts w:asciiTheme="majorHAnsi" w:eastAsia="Times New Roman" w:hAnsiTheme="majorHAnsi" w:cstheme="majorHAnsi"/>
          <w:lang w:val="en-GB"/>
        </w:rPr>
      </w:pPr>
      <w:r w:rsidRPr="00FA5539">
        <w:rPr>
          <w:rStyle w:val="normaltextrun"/>
          <w:rFonts w:asciiTheme="majorHAnsi" w:eastAsia="Times New Roman" w:hAnsiTheme="majorHAnsi" w:cstheme="majorHAnsi"/>
          <w:lang w:val="en-GB"/>
        </w:rPr>
        <w:t>4Mi is o</w:t>
      </w:r>
      <w:r w:rsidR="00B75C6A" w:rsidRPr="00FA5539">
        <w:rPr>
          <w:rStyle w:val="normaltextrun"/>
          <w:rFonts w:asciiTheme="majorHAnsi" w:eastAsia="Times New Roman" w:hAnsiTheme="majorHAnsi" w:cstheme="majorHAnsi"/>
          <w:lang w:val="en-GB"/>
        </w:rPr>
        <w:t>ne of MMC’s flagship project. 4Mi collects data through in-depth structured interviews, focusing on protection risks and the conditions and experiences faced by people on the move, as well as their motivation for migration. 4Mi fills information gaps around protection and vulnerabilities with a view to informing policy and humanitarian programmatic response as well as enhancing sector understanding and knowledge on migration dynamics.</w:t>
      </w:r>
    </w:p>
    <w:p w14:paraId="07408138" w14:textId="77777777" w:rsidR="006A714E" w:rsidRPr="00FA5539" w:rsidRDefault="006A714E" w:rsidP="001322EC">
      <w:pPr>
        <w:spacing w:after="0"/>
        <w:ind w:left="-85"/>
        <w:jc w:val="both"/>
        <w:rPr>
          <w:rStyle w:val="normaltextrun"/>
          <w:rFonts w:asciiTheme="majorHAnsi" w:eastAsia="Times New Roman" w:hAnsiTheme="majorHAnsi" w:cstheme="majorHAnsi"/>
          <w:b/>
          <w:bCs/>
          <w:u w:val="single"/>
          <w:lang w:val="en-GB"/>
        </w:rPr>
      </w:pPr>
      <w:r w:rsidRPr="00FA5539">
        <w:rPr>
          <w:rStyle w:val="normaltextrun"/>
          <w:rFonts w:asciiTheme="majorHAnsi" w:eastAsia="Times New Roman" w:hAnsiTheme="majorHAnsi" w:cstheme="majorHAnsi"/>
          <w:b/>
          <w:bCs/>
          <w:u w:val="single"/>
          <w:lang w:val="en-GB"/>
        </w:rPr>
        <w:t>Regional context</w:t>
      </w:r>
    </w:p>
    <w:p w14:paraId="3D31FEDE" w14:textId="08C3817F" w:rsidR="00C61318" w:rsidRPr="00FA5539" w:rsidRDefault="006A714E" w:rsidP="006A714E">
      <w:pPr>
        <w:ind w:left="-86"/>
        <w:jc w:val="both"/>
        <w:rPr>
          <w:rStyle w:val="normaltextrun"/>
          <w:rFonts w:asciiTheme="majorHAnsi" w:eastAsia="Times New Roman" w:hAnsiTheme="majorHAnsi" w:cstheme="majorHAnsi"/>
          <w:lang w:val="en-GB"/>
        </w:rPr>
      </w:pPr>
      <w:r w:rsidRPr="00FA5539">
        <w:rPr>
          <w:rStyle w:val="normaltextrun"/>
          <w:rFonts w:asciiTheme="majorHAnsi" w:eastAsia="Times New Roman" w:hAnsiTheme="majorHAnsi" w:cstheme="majorHAnsi"/>
          <w:lang w:val="en-GB"/>
        </w:rPr>
        <w:t xml:space="preserve">In Europe, MMC has carried out 4Mi data collection in </w:t>
      </w:r>
      <w:r w:rsidR="004465E1" w:rsidRPr="00FA5539">
        <w:rPr>
          <w:rStyle w:val="normaltextrun"/>
          <w:rFonts w:asciiTheme="majorHAnsi" w:eastAsia="Times New Roman" w:hAnsiTheme="majorHAnsi" w:cstheme="majorHAnsi"/>
          <w:lang w:val="en-GB"/>
        </w:rPr>
        <w:t>Europe</w:t>
      </w:r>
      <w:r w:rsidRPr="00FA5539">
        <w:rPr>
          <w:rStyle w:val="normaltextrun"/>
          <w:rFonts w:asciiTheme="majorHAnsi" w:eastAsia="Times New Roman" w:hAnsiTheme="majorHAnsi" w:cstheme="majorHAnsi"/>
          <w:lang w:val="en-GB"/>
        </w:rPr>
        <w:t xml:space="preserve"> </w:t>
      </w:r>
      <w:r w:rsidR="30084F11" w:rsidRPr="00FA5539">
        <w:rPr>
          <w:rStyle w:val="normaltextrun"/>
          <w:rFonts w:asciiTheme="majorHAnsi" w:eastAsia="Times New Roman" w:hAnsiTheme="majorHAnsi" w:cstheme="majorHAnsi"/>
          <w:lang w:val="en-GB"/>
        </w:rPr>
        <w:t xml:space="preserve">since </w:t>
      </w:r>
      <w:r w:rsidR="004465E1" w:rsidRPr="00FA5539">
        <w:rPr>
          <w:rStyle w:val="normaltextrun"/>
          <w:rFonts w:asciiTheme="majorHAnsi" w:eastAsia="Times New Roman" w:hAnsiTheme="majorHAnsi" w:cstheme="majorHAnsi"/>
          <w:lang w:val="en-GB"/>
        </w:rPr>
        <w:t>2019</w:t>
      </w:r>
      <w:r w:rsidR="00AE6BE3" w:rsidRPr="00FA5539">
        <w:rPr>
          <w:rStyle w:val="normaltextrun"/>
          <w:rFonts w:asciiTheme="majorHAnsi" w:eastAsia="Times New Roman" w:hAnsiTheme="majorHAnsi" w:cstheme="majorHAnsi"/>
          <w:lang w:val="en-GB"/>
        </w:rPr>
        <w:t>,</w:t>
      </w:r>
      <w:r w:rsidRPr="00FA5539">
        <w:rPr>
          <w:rStyle w:val="normaltextrun"/>
          <w:rFonts w:asciiTheme="majorHAnsi" w:eastAsia="Times New Roman" w:hAnsiTheme="majorHAnsi" w:cstheme="majorHAnsi"/>
          <w:lang w:val="en-GB"/>
        </w:rPr>
        <w:t xml:space="preserve"> and has </w:t>
      </w:r>
      <w:r w:rsidR="004575E7" w:rsidRPr="00FA5539">
        <w:rPr>
          <w:rStyle w:val="normaltextrun"/>
          <w:rFonts w:asciiTheme="majorHAnsi" w:eastAsia="Times New Roman" w:hAnsiTheme="majorHAnsi" w:cstheme="majorHAnsi"/>
          <w:lang w:val="en-GB"/>
        </w:rPr>
        <w:t xml:space="preserve">since </w:t>
      </w:r>
      <w:r w:rsidRPr="00FA5539">
        <w:rPr>
          <w:rStyle w:val="normaltextrun"/>
          <w:rFonts w:asciiTheme="majorHAnsi" w:eastAsia="Times New Roman" w:hAnsiTheme="majorHAnsi" w:cstheme="majorHAnsi"/>
          <w:lang w:val="en-GB"/>
        </w:rPr>
        <w:t>engaged in a number of other research initiatives and projects</w:t>
      </w:r>
      <w:r w:rsidR="004465E1" w:rsidRPr="00FA5539">
        <w:rPr>
          <w:rStyle w:val="normaltextrun"/>
          <w:rFonts w:asciiTheme="majorHAnsi" w:eastAsia="Times New Roman" w:hAnsiTheme="majorHAnsi" w:cstheme="majorHAnsi"/>
          <w:lang w:val="en-GB"/>
        </w:rPr>
        <w:t xml:space="preserve">, </w:t>
      </w:r>
      <w:r w:rsidRPr="00FA5539">
        <w:rPr>
          <w:rStyle w:val="normaltextrun"/>
          <w:rFonts w:asciiTheme="majorHAnsi" w:eastAsia="Times New Roman" w:hAnsiTheme="majorHAnsi" w:cstheme="majorHAnsi"/>
          <w:lang w:val="en-GB"/>
        </w:rPr>
        <w:t xml:space="preserve">all available </w:t>
      </w:r>
      <w:hyperlink r:id="rId12">
        <w:r w:rsidRPr="00FA5539">
          <w:rPr>
            <w:rStyle w:val="Hyperlink"/>
            <w:rFonts w:asciiTheme="majorHAnsi" w:eastAsia="Times New Roman" w:hAnsiTheme="majorHAnsi" w:cstheme="majorHAnsi"/>
            <w:lang w:val="en-GB"/>
          </w:rPr>
          <w:t>here</w:t>
        </w:r>
      </w:hyperlink>
      <w:r w:rsidRPr="00FA5539">
        <w:rPr>
          <w:rStyle w:val="normaltextrun"/>
          <w:rFonts w:asciiTheme="majorHAnsi" w:eastAsia="Times New Roman" w:hAnsiTheme="majorHAnsi" w:cstheme="majorHAnsi"/>
          <w:lang w:val="en-GB"/>
        </w:rPr>
        <w:t>. In addition, MMC is committed to respond to changing dynamics and pressing needs for evidence-based programming and policy development in the region.</w:t>
      </w:r>
    </w:p>
    <w:p w14:paraId="265C10B6" w14:textId="7EB555C1" w:rsidR="00341D34" w:rsidRPr="00FA5539" w:rsidRDefault="00341D34" w:rsidP="00EB0CBC">
      <w:pPr>
        <w:tabs>
          <w:tab w:val="left" w:pos="1657"/>
        </w:tabs>
        <w:spacing w:after="0"/>
        <w:rPr>
          <w:rFonts w:asciiTheme="majorHAnsi" w:hAnsiTheme="majorHAnsi" w:cstheme="majorHAnsi"/>
          <w:lang w:val="en-GB"/>
        </w:rPr>
      </w:pPr>
    </w:p>
    <w:p w14:paraId="0E0CEF7A" w14:textId="29632B3A" w:rsidR="00EB4891" w:rsidRPr="00FA5539" w:rsidRDefault="008E6852"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Objecti</w:t>
      </w:r>
      <w:r w:rsidR="00162A91" w:rsidRPr="00FA5539">
        <w:rPr>
          <w:b w:val="0"/>
          <w:bCs w:val="0"/>
          <w:color w:val="C00000"/>
          <w:sz w:val="36"/>
          <w:szCs w:val="36"/>
          <w:lang w:val="en-GB"/>
        </w:rPr>
        <w:t>ve of the consultancy</w:t>
      </w:r>
    </w:p>
    <w:p w14:paraId="1416A02B" w14:textId="77777777" w:rsidR="00D341F1" w:rsidRPr="00FA5539" w:rsidRDefault="00D341F1" w:rsidP="004A5A7D">
      <w:pPr>
        <w:spacing w:after="120" w:line="240" w:lineRule="auto"/>
        <w:jc w:val="both"/>
        <w:rPr>
          <w:rFonts w:asciiTheme="majorHAnsi" w:hAnsiTheme="majorHAnsi" w:cstheme="majorHAnsi"/>
          <w:b/>
          <w:bCs/>
          <w:u w:val="single"/>
          <w:lang w:val="en-US"/>
        </w:rPr>
      </w:pPr>
    </w:p>
    <w:p w14:paraId="374DADDF" w14:textId="35F28C41" w:rsidR="00D0331E" w:rsidRPr="00106DF2" w:rsidRDefault="00D341F1">
      <w:pPr>
        <w:jc w:val="both"/>
        <w:rPr>
          <w:rFonts w:asciiTheme="majorHAnsi" w:hAnsiTheme="majorHAnsi" w:cstheme="majorBidi"/>
          <w:b/>
          <w:lang w:val="en-US"/>
        </w:rPr>
      </w:pPr>
      <w:r w:rsidRPr="5D962C40">
        <w:rPr>
          <w:rFonts w:asciiTheme="majorHAnsi" w:hAnsiTheme="majorHAnsi" w:cstheme="majorBidi"/>
          <w:lang w:val="en-GB"/>
        </w:rPr>
        <w:t xml:space="preserve">The purpose of this consultancy is to </w:t>
      </w:r>
      <w:r w:rsidRPr="5D962C40">
        <w:rPr>
          <w:rFonts w:asciiTheme="majorHAnsi" w:hAnsiTheme="majorHAnsi" w:cstheme="majorBidi"/>
          <w:b/>
          <w:lang w:val="en-US"/>
        </w:rPr>
        <w:t xml:space="preserve">conduct quantitative data collection (survey administration) </w:t>
      </w:r>
      <w:r w:rsidR="00EC2BB9" w:rsidRPr="5D962C40">
        <w:rPr>
          <w:rFonts w:asciiTheme="majorHAnsi" w:hAnsiTheme="majorHAnsi" w:cstheme="majorBidi"/>
          <w:b/>
          <w:lang w:val="en-US"/>
        </w:rPr>
        <w:t xml:space="preserve">and </w:t>
      </w:r>
      <w:r w:rsidR="00EC2BB9" w:rsidRPr="00C3010B">
        <w:rPr>
          <w:rFonts w:asciiTheme="majorHAnsi" w:hAnsiTheme="majorHAnsi" w:cstheme="majorBidi"/>
          <w:b/>
          <w:lang w:val="en-US"/>
        </w:rPr>
        <w:t>qualitative data collection (</w:t>
      </w:r>
      <w:r w:rsidR="00751D42" w:rsidRPr="00C3010B">
        <w:rPr>
          <w:rFonts w:asciiTheme="majorHAnsi" w:hAnsiTheme="majorHAnsi" w:cstheme="majorBidi"/>
          <w:b/>
          <w:lang w:val="en-US"/>
        </w:rPr>
        <w:t>semi</w:t>
      </w:r>
      <w:r w:rsidR="00E875A8" w:rsidRPr="00C3010B">
        <w:rPr>
          <w:rFonts w:asciiTheme="majorHAnsi" w:hAnsiTheme="majorHAnsi" w:cstheme="majorBidi"/>
          <w:b/>
          <w:lang w:val="en-US"/>
        </w:rPr>
        <w:t>-structured migrant interviews</w:t>
      </w:r>
      <w:r w:rsidR="00EC2BB9" w:rsidRPr="5D962C40">
        <w:rPr>
          <w:rFonts w:asciiTheme="majorHAnsi" w:hAnsiTheme="majorHAnsi" w:cstheme="majorBidi"/>
          <w:b/>
          <w:lang w:val="en-US"/>
        </w:rPr>
        <w:t>)</w:t>
      </w:r>
      <w:r w:rsidRPr="5D962C40">
        <w:rPr>
          <w:rFonts w:asciiTheme="majorHAnsi" w:hAnsiTheme="majorHAnsi" w:cstheme="majorBidi"/>
          <w:b/>
          <w:lang w:val="en-US"/>
        </w:rPr>
        <w:t xml:space="preserve"> </w:t>
      </w:r>
      <w:r w:rsidR="00FA5539" w:rsidRPr="5D962C40">
        <w:rPr>
          <w:rFonts w:asciiTheme="majorHAnsi" w:hAnsiTheme="majorHAnsi" w:cstheme="majorBidi"/>
          <w:lang w:val="en-US"/>
        </w:rPr>
        <w:t>in</w:t>
      </w:r>
      <w:r w:rsidR="00FA5539" w:rsidRPr="5D962C40">
        <w:rPr>
          <w:rFonts w:asciiTheme="majorHAnsi" w:hAnsiTheme="majorHAnsi" w:cstheme="majorBidi"/>
          <w:b/>
          <w:lang w:val="en-US"/>
        </w:rPr>
        <w:t xml:space="preserve"> </w:t>
      </w:r>
      <w:r w:rsidR="427C1C1A" w:rsidRPr="5D962C40">
        <w:rPr>
          <w:rFonts w:asciiTheme="majorHAnsi" w:hAnsiTheme="majorHAnsi" w:cstheme="majorBidi"/>
          <w:lang w:val="en-GB"/>
        </w:rPr>
        <w:t xml:space="preserve">Spain, </w:t>
      </w:r>
      <w:r w:rsidR="00C16C13" w:rsidRPr="5D962C40">
        <w:rPr>
          <w:rFonts w:asciiTheme="majorHAnsi" w:hAnsiTheme="majorHAnsi" w:cstheme="majorBidi"/>
          <w:lang w:val="en-GB"/>
        </w:rPr>
        <w:t>South and North-East of Italy</w:t>
      </w:r>
      <w:r w:rsidR="427C1C1A" w:rsidRPr="5D962C40">
        <w:rPr>
          <w:rFonts w:asciiTheme="majorHAnsi" w:hAnsiTheme="majorHAnsi" w:cstheme="majorBidi"/>
          <w:lang w:val="en-GB"/>
        </w:rPr>
        <w:t xml:space="preserve">, </w:t>
      </w:r>
      <w:r w:rsidR="1B1E4149" w:rsidRPr="5D962C40">
        <w:rPr>
          <w:rFonts w:asciiTheme="majorHAnsi" w:hAnsiTheme="majorHAnsi" w:cstheme="majorBidi"/>
          <w:lang w:val="en-GB"/>
        </w:rPr>
        <w:t xml:space="preserve">North of </w:t>
      </w:r>
      <w:r w:rsidR="427C1C1A" w:rsidRPr="5D962C40">
        <w:rPr>
          <w:rFonts w:asciiTheme="majorHAnsi" w:hAnsiTheme="majorHAnsi" w:cstheme="majorBidi"/>
          <w:lang w:val="en-GB"/>
        </w:rPr>
        <w:t>Greece</w:t>
      </w:r>
      <w:r w:rsidR="00C16C13" w:rsidRPr="5D962C40">
        <w:rPr>
          <w:rFonts w:asciiTheme="majorHAnsi" w:hAnsiTheme="majorHAnsi" w:cstheme="majorBidi"/>
          <w:lang w:val="en-GB"/>
        </w:rPr>
        <w:t xml:space="preserve">, </w:t>
      </w:r>
      <w:r w:rsidR="427C1C1A" w:rsidRPr="5D962C40">
        <w:rPr>
          <w:rFonts w:asciiTheme="majorHAnsi" w:hAnsiTheme="majorHAnsi" w:cstheme="majorBidi"/>
          <w:lang w:val="en-GB"/>
        </w:rPr>
        <w:t>and another country in</w:t>
      </w:r>
      <w:r w:rsidR="00EC2BB9" w:rsidRPr="5D962C40">
        <w:rPr>
          <w:rFonts w:asciiTheme="majorHAnsi" w:hAnsiTheme="majorHAnsi" w:cstheme="majorBidi"/>
          <w:lang w:val="en-GB"/>
        </w:rPr>
        <w:t xml:space="preserve"> t</w:t>
      </w:r>
      <w:r w:rsidR="427C1C1A" w:rsidRPr="5D962C40">
        <w:rPr>
          <w:rFonts w:asciiTheme="majorHAnsi" w:hAnsiTheme="majorHAnsi" w:cstheme="majorBidi"/>
          <w:lang w:val="en-GB"/>
        </w:rPr>
        <w:t xml:space="preserve">he Western </w:t>
      </w:r>
      <w:r w:rsidR="00EC2BB9" w:rsidRPr="5D962C40">
        <w:rPr>
          <w:rFonts w:asciiTheme="majorHAnsi" w:hAnsiTheme="majorHAnsi" w:cstheme="majorBidi"/>
          <w:lang w:val="en-GB"/>
        </w:rPr>
        <w:t>Balkans</w:t>
      </w:r>
      <w:r w:rsidR="427C1C1A" w:rsidRPr="5D962C40">
        <w:rPr>
          <w:rFonts w:asciiTheme="majorHAnsi" w:hAnsiTheme="majorHAnsi" w:cstheme="majorBidi"/>
          <w:lang w:val="en-GB"/>
        </w:rPr>
        <w:t xml:space="preserve"> regions to be identified during inception</w:t>
      </w:r>
      <w:r w:rsidRPr="5D962C40">
        <w:rPr>
          <w:rFonts w:asciiTheme="majorHAnsi" w:hAnsiTheme="majorHAnsi" w:cstheme="majorBidi"/>
          <w:b/>
          <w:lang w:val="en-US"/>
        </w:rPr>
        <w:t>.</w:t>
      </w:r>
    </w:p>
    <w:p w14:paraId="31EC58CE" w14:textId="34FB6FA2" w:rsidR="00D0331E" w:rsidRPr="00FA5539" w:rsidRDefault="00D0331E" w:rsidP="1E77F87E">
      <w:pPr>
        <w:jc w:val="both"/>
        <w:rPr>
          <w:rFonts w:asciiTheme="majorHAnsi" w:hAnsiTheme="majorHAnsi" w:cstheme="majorBidi"/>
          <w:b/>
          <w:bCs/>
          <w:lang w:val="en-US"/>
        </w:rPr>
      </w:pPr>
      <w:r w:rsidRPr="00C3010B">
        <w:rPr>
          <w:rFonts w:asciiTheme="majorHAnsi" w:hAnsiTheme="majorHAnsi" w:cstheme="majorBidi"/>
          <w:b/>
          <w:bCs/>
          <w:lang w:val="en-US"/>
        </w:rPr>
        <w:t xml:space="preserve">While the funding </w:t>
      </w:r>
      <w:r w:rsidR="00DE476E" w:rsidRPr="00C3010B">
        <w:rPr>
          <w:rFonts w:asciiTheme="majorHAnsi" w:hAnsiTheme="majorHAnsi" w:cstheme="majorBidi"/>
          <w:b/>
          <w:bCs/>
          <w:lang w:val="en-US"/>
        </w:rPr>
        <w:t xml:space="preserve">for data collection in Spain and South of Italy is already confirmed, the activities outlined in this TOR concerning </w:t>
      </w:r>
      <w:r w:rsidR="008E2FA4">
        <w:rPr>
          <w:rFonts w:asciiTheme="majorHAnsi" w:hAnsiTheme="majorHAnsi" w:cstheme="majorBidi"/>
          <w:b/>
          <w:bCs/>
          <w:lang w:val="en-US"/>
        </w:rPr>
        <w:t xml:space="preserve">North of </w:t>
      </w:r>
      <w:r w:rsidR="00DE476E" w:rsidRPr="00C3010B">
        <w:rPr>
          <w:rFonts w:asciiTheme="majorHAnsi" w:hAnsiTheme="majorHAnsi" w:cstheme="majorBidi"/>
          <w:b/>
          <w:bCs/>
          <w:lang w:val="en-US"/>
        </w:rPr>
        <w:t xml:space="preserve">Greece, </w:t>
      </w:r>
      <w:r w:rsidR="008E2FA4">
        <w:rPr>
          <w:rFonts w:asciiTheme="majorHAnsi" w:hAnsiTheme="majorHAnsi" w:cstheme="majorBidi"/>
          <w:b/>
          <w:bCs/>
          <w:lang w:val="en-US"/>
        </w:rPr>
        <w:t>North-East of</w:t>
      </w:r>
      <w:r w:rsidR="008E2FA4" w:rsidRPr="00C3010B">
        <w:rPr>
          <w:rFonts w:asciiTheme="majorHAnsi" w:hAnsiTheme="majorHAnsi" w:cstheme="majorBidi"/>
          <w:b/>
          <w:bCs/>
          <w:lang w:val="en-US"/>
        </w:rPr>
        <w:t xml:space="preserve"> </w:t>
      </w:r>
      <w:r w:rsidR="3138E43A" w:rsidRPr="00C3010B">
        <w:rPr>
          <w:rFonts w:asciiTheme="majorHAnsi" w:hAnsiTheme="majorHAnsi" w:cstheme="majorBidi"/>
          <w:b/>
          <w:bCs/>
          <w:lang w:val="en-US"/>
        </w:rPr>
        <w:t xml:space="preserve">Italy and the </w:t>
      </w:r>
      <w:r w:rsidR="00DE476E" w:rsidRPr="00C3010B">
        <w:rPr>
          <w:rFonts w:asciiTheme="majorHAnsi" w:hAnsiTheme="majorHAnsi" w:cstheme="majorBidi"/>
          <w:b/>
          <w:bCs/>
          <w:lang w:val="en-US"/>
        </w:rPr>
        <w:t>Western Balkans are conditional to the confirmation of funding in April/May 2025.</w:t>
      </w:r>
      <w:r w:rsidR="00DE476E" w:rsidRPr="1E77F87E">
        <w:rPr>
          <w:rFonts w:asciiTheme="majorHAnsi" w:hAnsiTheme="majorHAnsi" w:cstheme="majorBidi"/>
          <w:b/>
          <w:bCs/>
          <w:lang w:val="en-US"/>
        </w:rPr>
        <w:t xml:space="preserve"> </w:t>
      </w:r>
    </w:p>
    <w:p w14:paraId="54907B8B" w14:textId="2CF66169" w:rsidR="00D341F1" w:rsidRPr="00FA5539" w:rsidRDefault="00D341F1" w:rsidP="1E77F87E">
      <w:pPr>
        <w:jc w:val="both"/>
        <w:rPr>
          <w:rFonts w:asciiTheme="majorHAnsi" w:hAnsiTheme="majorHAnsi" w:cstheme="majorBidi"/>
          <w:b/>
          <w:bCs/>
          <w:lang w:val="en-US"/>
        </w:rPr>
      </w:pPr>
      <w:r w:rsidRPr="00106DF2">
        <w:rPr>
          <w:rFonts w:asciiTheme="majorHAnsi" w:hAnsiTheme="majorHAnsi" w:cstheme="majorBidi"/>
          <w:lang w:val="en-GB"/>
        </w:rPr>
        <w:t xml:space="preserve">The consultant will be required to conduct and </w:t>
      </w:r>
      <w:r w:rsidRPr="00106DF2">
        <w:rPr>
          <w:rFonts w:asciiTheme="majorHAnsi" w:hAnsiTheme="majorHAnsi" w:cstheme="majorBidi"/>
          <w:b/>
          <w:bCs/>
          <w:lang w:val="en-GB"/>
        </w:rPr>
        <w:t xml:space="preserve">deliver </w:t>
      </w:r>
      <w:r w:rsidR="483A6DBC" w:rsidRPr="00106DF2">
        <w:rPr>
          <w:rFonts w:asciiTheme="majorHAnsi" w:hAnsiTheme="majorHAnsi" w:cstheme="majorBidi"/>
          <w:lang w:val="en-GB"/>
        </w:rPr>
        <w:t>a total of</w:t>
      </w:r>
      <w:r w:rsidR="00635D44" w:rsidRPr="00106DF2">
        <w:rPr>
          <w:rFonts w:asciiTheme="majorHAnsi" w:hAnsiTheme="majorHAnsi" w:cstheme="majorBidi"/>
          <w:b/>
          <w:bCs/>
          <w:lang w:val="en-GB"/>
        </w:rPr>
        <w:t xml:space="preserve"> 2200</w:t>
      </w:r>
      <w:r w:rsidRPr="00106DF2">
        <w:rPr>
          <w:rFonts w:asciiTheme="majorHAnsi" w:hAnsiTheme="majorHAnsi" w:cstheme="majorBidi"/>
          <w:b/>
          <w:bCs/>
          <w:lang w:val="en-GB"/>
        </w:rPr>
        <w:t xml:space="preserve"> surveys </w:t>
      </w:r>
      <w:r w:rsidR="4B30D74B" w:rsidRPr="00106DF2">
        <w:rPr>
          <w:rFonts w:asciiTheme="majorHAnsi" w:hAnsiTheme="majorHAnsi" w:cstheme="majorBidi"/>
          <w:b/>
          <w:bCs/>
          <w:lang w:val="en-GB"/>
        </w:rPr>
        <w:t xml:space="preserve">and </w:t>
      </w:r>
      <w:r w:rsidR="008A7ABC" w:rsidRPr="00C3010B">
        <w:rPr>
          <w:rFonts w:asciiTheme="majorHAnsi" w:hAnsiTheme="majorHAnsi" w:cstheme="majorBidi"/>
          <w:b/>
          <w:bCs/>
          <w:lang w:val="en-GB"/>
        </w:rPr>
        <w:t>40</w:t>
      </w:r>
      <w:r w:rsidR="4B30D74B" w:rsidRPr="00C3010B">
        <w:rPr>
          <w:rFonts w:asciiTheme="majorHAnsi" w:hAnsiTheme="majorHAnsi" w:cstheme="majorBidi"/>
          <w:b/>
          <w:bCs/>
          <w:lang w:val="en-GB"/>
        </w:rPr>
        <w:t xml:space="preserve"> semi-structured migrant interviews </w:t>
      </w:r>
      <w:r w:rsidRPr="00106DF2">
        <w:rPr>
          <w:rFonts w:asciiTheme="majorHAnsi" w:hAnsiTheme="majorHAnsi" w:cstheme="majorBidi"/>
          <w:b/>
          <w:bCs/>
          <w:lang w:val="en-GB"/>
        </w:rPr>
        <w:t>as per MMC’s methodology and research objectives</w:t>
      </w:r>
      <w:r w:rsidR="5A731D20" w:rsidRPr="00106DF2">
        <w:rPr>
          <w:rFonts w:asciiTheme="majorHAnsi" w:hAnsiTheme="majorHAnsi" w:cstheme="majorBidi"/>
          <w:b/>
          <w:bCs/>
          <w:lang w:val="en-GB"/>
        </w:rPr>
        <w:t xml:space="preserve"> </w:t>
      </w:r>
      <w:r w:rsidR="5A731D20" w:rsidRPr="00106DF2">
        <w:rPr>
          <w:rFonts w:asciiTheme="majorHAnsi" w:hAnsiTheme="majorHAnsi" w:cstheme="majorBidi"/>
          <w:lang w:val="en-GB"/>
        </w:rPr>
        <w:t>and</w:t>
      </w:r>
      <w:r w:rsidR="5A731D20" w:rsidRPr="00106DF2">
        <w:rPr>
          <w:rFonts w:asciiTheme="majorHAnsi" w:hAnsiTheme="majorHAnsi" w:cstheme="majorBidi"/>
          <w:b/>
          <w:bCs/>
          <w:lang w:val="en-GB"/>
        </w:rPr>
        <w:t xml:space="preserve"> </w:t>
      </w:r>
      <w:r w:rsidRPr="00106DF2">
        <w:rPr>
          <w:rFonts w:asciiTheme="majorHAnsi" w:hAnsiTheme="majorHAnsi" w:cstheme="majorBidi"/>
          <w:lang w:val="en-GB"/>
        </w:rPr>
        <w:t>in close cooperation with the MMC team.</w:t>
      </w:r>
      <w:r w:rsidRPr="1E77F87E">
        <w:rPr>
          <w:rFonts w:asciiTheme="majorHAnsi" w:hAnsiTheme="majorHAnsi" w:cstheme="majorBidi"/>
          <w:b/>
          <w:bCs/>
          <w:i/>
          <w:iCs/>
          <w:lang w:val="en-GB"/>
        </w:rPr>
        <w:t xml:space="preserve">  </w:t>
      </w:r>
    </w:p>
    <w:p w14:paraId="21444ED1" w14:textId="77777777" w:rsidR="00D341F1" w:rsidRPr="00FA5539" w:rsidRDefault="00D341F1" w:rsidP="004A5A7D">
      <w:pPr>
        <w:spacing w:after="120" w:line="240" w:lineRule="auto"/>
        <w:jc w:val="both"/>
        <w:rPr>
          <w:rFonts w:asciiTheme="majorHAnsi" w:hAnsiTheme="majorHAnsi" w:cstheme="majorHAnsi"/>
          <w:b/>
          <w:bCs/>
          <w:u w:val="single"/>
          <w:lang w:val="en-US"/>
        </w:rPr>
      </w:pPr>
    </w:p>
    <w:p w14:paraId="2FE6F9FC" w14:textId="430B3D87" w:rsidR="004A5A7D" w:rsidRPr="00FA5539" w:rsidRDefault="004A5A7D" w:rsidP="004A5A7D">
      <w:pPr>
        <w:spacing w:after="120" w:line="240" w:lineRule="auto"/>
        <w:jc w:val="both"/>
        <w:rPr>
          <w:rFonts w:asciiTheme="majorHAnsi" w:hAnsiTheme="majorHAnsi" w:cstheme="majorHAnsi"/>
          <w:b/>
          <w:bCs/>
          <w:u w:val="single"/>
          <w:lang w:val="en-US"/>
        </w:rPr>
      </w:pPr>
      <w:r w:rsidRPr="00FA5539">
        <w:rPr>
          <w:rFonts w:asciiTheme="majorHAnsi" w:hAnsiTheme="majorHAnsi" w:cstheme="majorHAnsi"/>
          <w:b/>
          <w:bCs/>
          <w:u w:val="single"/>
          <w:lang w:val="en-US"/>
        </w:rPr>
        <w:t>Research objectives</w:t>
      </w:r>
    </w:p>
    <w:p w14:paraId="7AACA071" w14:textId="77777777" w:rsidR="00106DF2" w:rsidRDefault="00943951" w:rsidP="50235B66">
      <w:pPr>
        <w:ind w:right="-46"/>
        <w:jc w:val="both"/>
        <w:rPr>
          <w:rFonts w:asciiTheme="majorHAnsi" w:eastAsia="Times New Roman" w:hAnsiTheme="majorHAnsi" w:cstheme="majorHAnsi"/>
          <w:lang w:val="en-US"/>
        </w:rPr>
      </w:pPr>
      <w:r w:rsidRPr="00C3010B">
        <w:rPr>
          <w:rFonts w:asciiTheme="majorHAnsi" w:eastAsia="Times New Roman" w:hAnsiTheme="majorHAnsi" w:cstheme="majorHAnsi"/>
          <w:lang w:val="en-US"/>
        </w:rPr>
        <w:t xml:space="preserve">MMC </w:t>
      </w:r>
      <w:r w:rsidR="00947A08" w:rsidRPr="00C3010B">
        <w:rPr>
          <w:rFonts w:asciiTheme="majorHAnsi" w:eastAsia="Times New Roman" w:hAnsiTheme="majorHAnsi" w:cstheme="majorHAnsi"/>
          <w:lang w:val="en-US"/>
        </w:rPr>
        <w:t>will</w:t>
      </w:r>
      <w:r w:rsidRPr="00C3010B">
        <w:rPr>
          <w:rFonts w:asciiTheme="majorHAnsi" w:eastAsia="Times New Roman" w:hAnsiTheme="majorHAnsi" w:cstheme="majorHAnsi"/>
          <w:lang w:val="en-US"/>
        </w:rPr>
        <w:t xml:space="preserve"> </w:t>
      </w:r>
      <w:r w:rsidR="00947A08" w:rsidRPr="00C3010B">
        <w:rPr>
          <w:rFonts w:asciiTheme="majorHAnsi" w:eastAsia="Times New Roman" w:hAnsiTheme="majorHAnsi" w:cstheme="majorHAnsi"/>
          <w:lang w:val="en-US"/>
        </w:rPr>
        <w:t>engage in</w:t>
      </w:r>
      <w:r w:rsidRPr="00C3010B">
        <w:rPr>
          <w:rFonts w:asciiTheme="majorHAnsi" w:eastAsia="Times New Roman" w:hAnsiTheme="majorHAnsi" w:cstheme="majorHAnsi"/>
          <w:lang w:val="en-US"/>
        </w:rPr>
        <w:t xml:space="preserve"> a new </w:t>
      </w:r>
      <w:r w:rsidR="00947A08" w:rsidRPr="00C3010B">
        <w:rPr>
          <w:rFonts w:asciiTheme="majorHAnsi" w:eastAsia="Times New Roman" w:hAnsiTheme="majorHAnsi" w:cstheme="majorHAnsi"/>
          <w:lang w:val="en-US"/>
        </w:rPr>
        <w:t>data collection</w:t>
      </w:r>
      <w:r w:rsidRPr="00C3010B">
        <w:rPr>
          <w:rFonts w:asciiTheme="majorHAnsi" w:eastAsia="Times New Roman" w:hAnsiTheme="majorHAnsi" w:cstheme="majorHAnsi"/>
          <w:lang w:val="en-US"/>
        </w:rPr>
        <w:t xml:space="preserve"> </w:t>
      </w:r>
      <w:r w:rsidR="00635D44" w:rsidRPr="00C3010B">
        <w:rPr>
          <w:rFonts w:asciiTheme="majorHAnsi" w:eastAsia="Times New Roman" w:hAnsiTheme="majorHAnsi" w:cstheme="majorHAnsi"/>
          <w:lang w:val="en-US"/>
        </w:rPr>
        <w:t>along three key routes of entry in Europe</w:t>
      </w:r>
      <w:r w:rsidR="3B112C4D" w:rsidRPr="00C3010B">
        <w:rPr>
          <w:rFonts w:asciiTheme="majorHAnsi" w:eastAsia="Times New Roman" w:hAnsiTheme="majorHAnsi" w:cstheme="majorHAnsi"/>
          <w:lang w:val="en-US"/>
        </w:rPr>
        <w:t xml:space="preserve">: </w:t>
      </w:r>
    </w:p>
    <w:p w14:paraId="3914DDCF" w14:textId="046C17FE" w:rsidR="00106DF2" w:rsidRDefault="3B112C4D" w:rsidP="50235B66">
      <w:pPr>
        <w:ind w:right="-46"/>
        <w:jc w:val="both"/>
        <w:rPr>
          <w:rFonts w:asciiTheme="majorHAnsi" w:eastAsia="Times New Roman" w:hAnsiTheme="majorHAnsi" w:cstheme="majorHAnsi"/>
          <w:lang w:val="en-US"/>
        </w:rPr>
      </w:pPr>
      <w:r w:rsidRPr="00C3010B">
        <w:rPr>
          <w:rFonts w:asciiTheme="majorHAnsi" w:eastAsia="Times New Roman" w:hAnsiTheme="majorHAnsi" w:cstheme="majorHAnsi"/>
          <w:lang w:val="en-US"/>
        </w:rPr>
        <w:t xml:space="preserve">1) the </w:t>
      </w:r>
      <w:r w:rsidRPr="00106DF2">
        <w:rPr>
          <w:rFonts w:asciiTheme="majorHAnsi" w:eastAsia="Times New Roman" w:hAnsiTheme="majorHAnsi" w:cstheme="majorHAnsi"/>
          <w:b/>
          <w:bCs/>
          <w:lang w:val="en-US"/>
        </w:rPr>
        <w:t>Atlantic route</w:t>
      </w:r>
      <w:r w:rsidR="00ED49C6" w:rsidRPr="00C3010B">
        <w:rPr>
          <w:rFonts w:asciiTheme="majorHAnsi" w:eastAsia="Times New Roman" w:hAnsiTheme="majorHAnsi" w:cstheme="majorHAnsi"/>
          <w:lang w:val="en-US"/>
        </w:rPr>
        <w:t xml:space="preserve">, with quantitative and qualitative data to be collected in </w:t>
      </w:r>
      <w:proofErr w:type="gramStart"/>
      <w:r w:rsidR="00ED49C6" w:rsidRPr="00106DF2">
        <w:rPr>
          <w:rFonts w:asciiTheme="majorHAnsi" w:eastAsia="Times New Roman" w:hAnsiTheme="majorHAnsi" w:cstheme="majorHAnsi"/>
          <w:b/>
          <w:bCs/>
          <w:lang w:val="en-US"/>
        </w:rPr>
        <w:t>Spain</w:t>
      </w:r>
      <w:r w:rsidRPr="00C3010B">
        <w:rPr>
          <w:rFonts w:asciiTheme="majorHAnsi" w:eastAsia="Times New Roman" w:hAnsiTheme="majorHAnsi" w:cstheme="majorHAnsi"/>
          <w:lang w:val="en-US"/>
        </w:rPr>
        <w:t>;</w:t>
      </w:r>
      <w:proofErr w:type="gramEnd"/>
    </w:p>
    <w:p w14:paraId="6D787AF8" w14:textId="41B12286" w:rsidR="00106DF2" w:rsidRDefault="3B112C4D" w:rsidP="50235B66">
      <w:pPr>
        <w:ind w:right="-46"/>
        <w:jc w:val="both"/>
        <w:rPr>
          <w:rFonts w:asciiTheme="majorHAnsi" w:eastAsia="Times New Roman" w:hAnsiTheme="majorHAnsi" w:cstheme="majorHAnsi"/>
          <w:lang w:val="en-US"/>
        </w:rPr>
      </w:pPr>
      <w:r w:rsidRPr="00C3010B">
        <w:rPr>
          <w:rFonts w:asciiTheme="majorHAnsi" w:eastAsia="Times New Roman" w:hAnsiTheme="majorHAnsi" w:cstheme="majorHAnsi"/>
          <w:lang w:val="en-US"/>
        </w:rPr>
        <w:t xml:space="preserve">2) The </w:t>
      </w:r>
      <w:r w:rsidRPr="00106DF2">
        <w:rPr>
          <w:rFonts w:asciiTheme="majorHAnsi" w:eastAsia="Times New Roman" w:hAnsiTheme="majorHAnsi" w:cstheme="majorHAnsi"/>
          <w:b/>
          <w:bCs/>
          <w:lang w:val="en-US"/>
        </w:rPr>
        <w:t>Central Mediterranean Route</w:t>
      </w:r>
      <w:r w:rsidRPr="00C3010B">
        <w:rPr>
          <w:rFonts w:asciiTheme="majorHAnsi" w:eastAsia="Times New Roman" w:hAnsiTheme="majorHAnsi" w:cstheme="majorHAnsi"/>
          <w:lang w:val="en-US"/>
        </w:rPr>
        <w:t xml:space="preserve"> </w:t>
      </w:r>
      <w:r w:rsidRPr="00106DF2">
        <w:rPr>
          <w:rFonts w:asciiTheme="majorHAnsi" w:eastAsia="Times New Roman" w:hAnsiTheme="majorHAnsi" w:cstheme="majorHAnsi"/>
          <w:b/>
          <w:bCs/>
          <w:lang w:val="en-US"/>
        </w:rPr>
        <w:t>(CMR)</w:t>
      </w:r>
      <w:r w:rsidR="00ED49C6" w:rsidRPr="00106DF2">
        <w:rPr>
          <w:rFonts w:asciiTheme="majorHAnsi" w:eastAsia="Times New Roman" w:hAnsiTheme="majorHAnsi" w:cstheme="majorHAnsi"/>
          <w:b/>
          <w:bCs/>
          <w:lang w:val="en-US"/>
        </w:rPr>
        <w:t>,</w:t>
      </w:r>
      <w:r w:rsidR="00ED49C6" w:rsidRPr="00C3010B">
        <w:rPr>
          <w:rFonts w:asciiTheme="majorHAnsi" w:eastAsia="Times New Roman" w:hAnsiTheme="majorHAnsi" w:cstheme="majorHAnsi"/>
          <w:lang w:val="en-US"/>
        </w:rPr>
        <w:t xml:space="preserve"> with quantitative and qualitative data to be collected in the </w:t>
      </w:r>
      <w:r w:rsidR="00ED49C6" w:rsidRPr="00106DF2">
        <w:rPr>
          <w:rFonts w:asciiTheme="majorHAnsi" w:eastAsia="Times New Roman" w:hAnsiTheme="majorHAnsi" w:cstheme="majorHAnsi"/>
          <w:b/>
          <w:bCs/>
          <w:lang w:val="en-US"/>
        </w:rPr>
        <w:t xml:space="preserve">South of </w:t>
      </w:r>
      <w:r w:rsidR="000E452E" w:rsidRPr="00106DF2">
        <w:rPr>
          <w:rFonts w:asciiTheme="majorHAnsi" w:eastAsia="Times New Roman" w:hAnsiTheme="majorHAnsi" w:cstheme="majorHAnsi"/>
          <w:b/>
          <w:bCs/>
          <w:lang w:val="en-US"/>
        </w:rPr>
        <w:t>Italy</w:t>
      </w:r>
      <w:r w:rsidR="000E452E" w:rsidRPr="000E452E">
        <w:rPr>
          <w:rFonts w:asciiTheme="majorHAnsi" w:eastAsia="Times New Roman" w:hAnsiTheme="majorHAnsi" w:cstheme="majorHAnsi"/>
          <w:lang w:val="en-US"/>
        </w:rPr>
        <w:t>.</w:t>
      </w:r>
      <w:r w:rsidRPr="00C3010B">
        <w:rPr>
          <w:rFonts w:asciiTheme="majorHAnsi" w:eastAsia="Times New Roman" w:hAnsiTheme="majorHAnsi" w:cstheme="majorHAnsi"/>
          <w:lang w:val="en-US"/>
        </w:rPr>
        <w:t xml:space="preserve"> </w:t>
      </w:r>
    </w:p>
    <w:p w14:paraId="2B9B688E" w14:textId="43DA4828" w:rsidR="0050497E" w:rsidRPr="00C3010B" w:rsidRDefault="3B112C4D" w:rsidP="50235B66">
      <w:pPr>
        <w:ind w:right="-46"/>
        <w:jc w:val="both"/>
        <w:rPr>
          <w:rFonts w:asciiTheme="majorHAnsi" w:eastAsia="Times New Roman" w:hAnsiTheme="majorHAnsi" w:cstheme="majorHAnsi"/>
          <w:lang w:val="en-US"/>
        </w:rPr>
      </w:pPr>
      <w:r w:rsidRPr="00C3010B">
        <w:rPr>
          <w:rFonts w:asciiTheme="majorHAnsi" w:eastAsia="Times New Roman" w:hAnsiTheme="majorHAnsi" w:cstheme="majorHAnsi"/>
          <w:lang w:val="en-US"/>
        </w:rPr>
        <w:t xml:space="preserve">3) The </w:t>
      </w:r>
      <w:r w:rsidRPr="00106DF2">
        <w:rPr>
          <w:rFonts w:asciiTheme="majorHAnsi" w:eastAsia="Times New Roman" w:hAnsiTheme="majorHAnsi" w:cstheme="majorHAnsi"/>
          <w:b/>
          <w:bCs/>
          <w:lang w:val="en-US"/>
        </w:rPr>
        <w:t>Eastern Mediterrane</w:t>
      </w:r>
      <w:r w:rsidR="5EDDA980" w:rsidRPr="00106DF2">
        <w:rPr>
          <w:rFonts w:asciiTheme="majorHAnsi" w:eastAsia="Times New Roman" w:hAnsiTheme="majorHAnsi" w:cstheme="majorHAnsi"/>
          <w:b/>
          <w:bCs/>
          <w:lang w:val="en-US"/>
        </w:rPr>
        <w:t>an and Western Balkans route (EM/WB</w:t>
      </w:r>
      <w:r w:rsidR="75A046D4" w:rsidRPr="00106DF2">
        <w:rPr>
          <w:rFonts w:asciiTheme="majorHAnsi" w:eastAsia="Times New Roman" w:hAnsiTheme="majorHAnsi" w:cstheme="majorHAnsi"/>
          <w:b/>
          <w:bCs/>
          <w:lang w:val="en-US"/>
        </w:rPr>
        <w:t>R</w:t>
      </w:r>
      <w:r w:rsidR="5EDDA980" w:rsidRPr="00106DF2">
        <w:rPr>
          <w:rFonts w:asciiTheme="majorHAnsi" w:eastAsia="Times New Roman" w:hAnsiTheme="majorHAnsi" w:cstheme="majorHAnsi"/>
          <w:b/>
          <w:bCs/>
          <w:lang w:val="en-US"/>
        </w:rPr>
        <w:t>)</w:t>
      </w:r>
      <w:r w:rsidR="00ED49C6" w:rsidRPr="00C3010B">
        <w:rPr>
          <w:rFonts w:asciiTheme="majorHAnsi" w:eastAsia="Times New Roman" w:hAnsiTheme="majorHAnsi" w:cstheme="majorHAnsi"/>
          <w:lang w:val="en-US"/>
        </w:rPr>
        <w:t xml:space="preserve">, with quantitative and qualitative data to be collected in </w:t>
      </w:r>
      <w:r w:rsidR="008E2FA4">
        <w:rPr>
          <w:rFonts w:asciiTheme="majorHAnsi" w:eastAsia="Times New Roman" w:hAnsiTheme="majorHAnsi" w:cstheme="majorHAnsi"/>
          <w:b/>
          <w:bCs/>
          <w:lang w:val="en-US"/>
        </w:rPr>
        <w:t>North of</w:t>
      </w:r>
      <w:r w:rsidR="003A5FD5" w:rsidRPr="00C3010B">
        <w:rPr>
          <w:rFonts w:asciiTheme="majorHAnsi" w:eastAsia="Times New Roman" w:hAnsiTheme="majorHAnsi" w:cstheme="majorHAnsi"/>
          <w:b/>
          <w:bCs/>
          <w:lang w:val="en-US"/>
        </w:rPr>
        <w:t xml:space="preserve"> </w:t>
      </w:r>
      <w:r w:rsidR="00ED49C6" w:rsidRPr="003A5FD5">
        <w:rPr>
          <w:rFonts w:asciiTheme="majorHAnsi" w:eastAsia="Times New Roman" w:hAnsiTheme="majorHAnsi" w:cstheme="majorHAnsi"/>
          <w:b/>
          <w:bCs/>
          <w:lang w:val="en-US"/>
        </w:rPr>
        <w:t>Greece</w:t>
      </w:r>
      <w:r w:rsidR="00ED49C6" w:rsidRPr="00106DF2">
        <w:rPr>
          <w:rFonts w:asciiTheme="majorHAnsi" w:eastAsia="Times New Roman" w:hAnsiTheme="majorHAnsi" w:cstheme="majorHAnsi"/>
          <w:b/>
          <w:bCs/>
          <w:lang w:val="en-US"/>
        </w:rPr>
        <w:t xml:space="preserve">, </w:t>
      </w:r>
      <w:r w:rsidR="000E452E">
        <w:rPr>
          <w:rFonts w:asciiTheme="majorHAnsi" w:eastAsia="Times New Roman" w:hAnsiTheme="majorHAnsi" w:cstheme="majorHAnsi"/>
          <w:b/>
          <w:bCs/>
          <w:lang w:val="en-US"/>
        </w:rPr>
        <w:t>North-East of</w:t>
      </w:r>
      <w:r w:rsidR="00FD455C" w:rsidRPr="00106DF2">
        <w:rPr>
          <w:rFonts w:asciiTheme="majorHAnsi" w:eastAsia="Times New Roman" w:hAnsiTheme="majorHAnsi" w:cstheme="majorHAnsi"/>
          <w:b/>
          <w:bCs/>
          <w:lang w:val="en-US"/>
        </w:rPr>
        <w:t xml:space="preserve"> Italy</w:t>
      </w:r>
      <w:r w:rsidR="00106DF2">
        <w:rPr>
          <w:rFonts w:asciiTheme="majorHAnsi" w:eastAsia="Times New Roman" w:hAnsiTheme="majorHAnsi" w:cstheme="majorHAnsi"/>
          <w:b/>
          <w:bCs/>
          <w:lang w:val="en-US"/>
        </w:rPr>
        <w:t xml:space="preserve"> (Friuli Venezia-Giulia)</w:t>
      </w:r>
      <w:r w:rsidR="00FD455C" w:rsidRPr="00106DF2">
        <w:rPr>
          <w:rFonts w:asciiTheme="majorHAnsi" w:eastAsia="Times New Roman" w:hAnsiTheme="majorHAnsi" w:cstheme="majorHAnsi"/>
          <w:b/>
          <w:bCs/>
          <w:lang w:val="en-US"/>
        </w:rPr>
        <w:t>, and a third country across the Western Balkans</w:t>
      </w:r>
      <w:r w:rsidR="00D0791D" w:rsidRPr="00C3010B">
        <w:rPr>
          <w:rFonts w:asciiTheme="majorHAnsi" w:eastAsia="Times New Roman" w:hAnsiTheme="majorHAnsi" w:cstheme="majorHAnsi"/>
          <w:lang w:val="en-US"/>
        </w:rPr>
        <w:t xml:space="preserve"> (</w:t>
      </w:r>
      <w:r w:rsidR="00D0791D" w:rsidRPr="00C3010B">
        <w:rPr>
          <w:rFonts w:asciiTheme="majorHAnsi" w:eastAsia="Times New Roman" w:hAnsiTheme="majorHAnsi" w:cstheme="majorHAnsi"/>
          <w:u w:val="single"/>
          <w:lang w:val="en-US"/>
        </w:rPr>
        <w:t>subject to funding confirmation</w:t>
      </w:r>
      <w:r w:rsidR="00D0791D" w:rsidRPr="00C3010B">
        <w:rPr>
          <w:rFonts w:asciiTheme="majorHAnsi" w:eastAsia="Times New Roman" w:hAnsiTheme="majorHAnsi" w:cstheme="majorHAnsi"/>
          <w:lang w:val="en-US"/>
        </w:rPr>
        <w:t xml:space="preserve">). </w:t>
      </w:r>
    </w:p>
    <w:p w14:paraId="351EE8EE" w14:textId="33811F62" w:rsidR="00702DAC" w:rsidRPr="00FA5539" w:rsidRDefault="00702DAC" w:rsidP="00702DAC">
      <w:pPr>
        <w:jc w:val="both"/>
        <w:rPr>
          <w:rFonts w:asciiTheme="majorHAnsi" w:hAnsiTheme="majorHAnsi" w:cstheme="majorHAnsi"/>
          <w:lang w:val="en-US"/>
        </w:rPr>
      </w:pPr>
      <w:r w:rsidRPr="00FA5539">
        <w:rPr>
          <w:rFonts w:asciiTheme="majorHAnsi" w:hAnsiTheme="majorHAnsi" w:cstheme="majorHAnsi"/>
          <w:lang w:val="en-US"/>
        </w:rPr>
        <w:t xml:space="preserve">Quantitative </w:t>
      </w:r>
      <w:r w:rsidR="00450389">
        <w:rPr>
          <w:rFonts w:asciiTheme="majorHAnsi" w:hAnsiTheme="majorHAnsi" w:cstheme="majorHAnsi"/>
          <w:lang w:val="en-US"/>
        </w:rPr>
        <w:t>d</w:t>
      </w:r>
      <w:r w:rsidR="000529E7">
        <w:rPr>
          <w:rFonts w:asciiTheme="majorHAnsi" w:hAnsiTheme="majorHAnsi" w:cstheme="majorHAnsi"/>
          <w:lang w:val="en-US"/>
        </w:rPr>
        <w:t>ata collection will be carried out using</w:t>
      </w:r>
      <w:r w:rsidRPr="00FA5539">
        <w:rPr>
          <w:rFonts w:asciiTheme="majorHAnsi" w:hAnsiTheme="majorHAnsi" w:cstheme="majorHAnsi"/>
          <w:lang w:val="en-US"/>
        </w:rPr>
        <w:t xml:space="preserve"> the 4Mi </w:t>
      </w:r>
      <w:r w:rsidR="006B0B5C" w:rsidRPr="00FA5539">
        <w:rPr>
          <w:rFonts w:asciiTheme="majorHAnsi" w:hAnsiTheme="majorHAnsi" w:cstheme="majorHAnsi"/>
          <w:lang w:val="en-US"/>
        </w:rPr>
        <w:t xml:space="preserve">core </w:t>
      </w:r>
      <w:r w:rsidRPr="00FA5539">
        <w:rPr>
          <w:rFonts w:asciiTheme="majorHAnsi" w:hAnsiTheme="majorHAnsi" w:cstheme="majorHAnsi"/>
          <w:lang w:val="en-US"/>
        </w:rPr>
        <w:t>survey developed by MMC. The questionnaire will cover the following topics:</w:t>
      </w:r>
    </w:p>
    <w:p w14:paraId="7DDAD2AA" w14:textId="77777777" w:rsidR="00702DAC" w:rsidRPr="00FA5539" w:rsidRDefault="00702DAC" w:rsidP="00702DAC">
      <w:pPr>
        <w:pStyle w:val="MMCbody"/>
        <w:numPr>
          <w:ilvl w:val="0"/>
          <w:numId w:val="30"/>
        </w:numPr>
        <w:rPr>
          <w:rFonts w:cstheme="majorHAnsi"/>
          <w:b/>
          <w:bCs/>
          <w:sz w:val="22"/>
          <w:szCs w:val="22"/>
          <w:lang w:val="en-US"/>
        </w:rPr>
      </w:pPr>
      <w:r w:rsidRPr="00FA5539">
        <w:rPr>
          <w:rFonts w:cstheme="majorHAnsi"/>
          <w:b/>
          <w:bCs/>
          <w:sz w:val="22"/>
          <w:szCs w:val="22"/>
          <w:lang w:val="en-US"/>
        </w:rPr>
        <w:t xml:space="preserve">Profile: </w:t>
      </w:r>
      <w:r w:rsidRPr="00FA5539">
        <w:rPr>
          <w:rFonts w:cstheme="majorHAnsi"/>
          <w:sz w:val="22"/>
          <w:szCs w:val="22"/>
          <w:lang w:val="en-US"/>
        </w:rPr>
        <w:t>age, nationality, religion, sex, socio-economic status, etc.</w:t>
      </w:r>
    </w:p>
    <w:p w14:paraId="4ED0CCA7" w14:textId="77777777" w:rsidR="00702DAC" w:rsidRPr="00FA5539" w:rsidRDefault="00702DAC" w:rsidP="00702DAC">
      <w:pPr>
        <w:pStyle w:val="MMCbody"/>
        <w:numPr>
          <w:ilvl w:val="0"/>
          <w:numId w:val="30"/>
        </w:numPr>
        <w:rPr>
          <w:rFonts w:cstheme="majorHAnsi"/>
          <w:sz w:val="22"/>
          <w:szCs w:val="22"/>
          <w:lang w:val="en-US"/>
        </w:rPr>
      </w:pPr>
      <w:r w:rsidRPr="00FA5539">
        <w:rPr>
          <w:rFonts w:cstheme="majorHAnsi"/>
          <w:b/>
          <w:bCs/>
          <w:sz w:val="22"/>
          <w:szCs w:val="22"/>
          <w:lang w:val="en-US"/>
        </w:rPr>
        <w:t xml:space="preserve">Route and journey conditions: </w:t>
      </w:r>
      <w:r w:rsidRPr="00FA5539">
        <w:rPr>
          <w:rFonts w:cstheme="majorHAnsi"/>
          <w:sz w:val="22"/>
          <w:szCs w:val="22"/>
          <w:lang w:val="en-US"/>
        </w:rPr>
        <w:t>country of departure, transit countries, number of people travelling together, etc.</w:t>
      </w:r>
    </w:p>
    <w:p w14:paraId="3B47F71D" w14:textId="77777777" w:rsidR="00702DAC" w:rsidRPr="00FA5539" w:rsidRDefault="00702DAC" w:rsidP="00702DAC">
      <w:pPr>
        <w:pStyle w:val="MMCbody"/>
        <w:numPr>
          <w:ilvl w:val="0"/>
          <w:numId w:val="30"/>
        </w:numPr>
        <w:rPr>
          <w:rFonts w:cstheme="majorHAnsi"/>
          <w:sz w:val="22"/>
          <w:szCs w:val="22"/>
          <w:lang w:val="en-US"/>
        </w:rPr>
      </w:pPr>
      <w:r w:rsidRPr="00FA5539">
        <w:rPr>
          <w:rFonts w:cstheme="majorHAnsi"/>
          <w:b/>
          <w:bCs/>
          <w:sz w:val="22"/>
          <w:szCs w:val="22"/>
          <w:lang w:val="en-US"/>
        </w:rPr>
        <w:t xml:space="preserve">Drivers, aspirations and destination intentions: </w:t>
      </w:r>
      <w:r w:rsidRPr="00FA5539">
        <w:rPr>
          <w:rFonts w:cstheme="majorHAnsi"/>
          <w:sz w:val="22"/>
          <w:szCs w:val="22"/>
          <w:lang w:val="en-US"/>
        </w:rPr>
        <w:t>reasons for leaving, decision-making, determination to reach destination, etc.</w:t>
      </w:r>
    </w:p>
    <w:p w14:paraId="52DFE236" w14:textId="77777777" w:rsidR="00702DAC" w:rsidRPr="00FA5539" w:rsidRDefault="00702DAC" w:rsidP="00702DAC">
      <w:pPr>
        <w:pStyle w:val="MMCbody"/>
        <w:numPr>
          <w:ilvl w:val="0"/>
          <w:numId w:val="30"/>
        </w:numPr>
        <w:rPr>
          <w:rFonts w:cstheme="majorHAnsi"/>
          <w:sz w:val="22"/>
          <w:szCs w:val="22"/>
          <w:lang w:val="en-US"/>
        </w:rPr>
      </w:pPr>
      <w:r w:rsidRPr="00FA5539">
        <w:rPr>
          <w:rFonts w:cstheme="majorHAnsi"/>
          <w:b/>
          <w:bCs/>
          <w:sz w:val="22"/>
          <w:szCs w:val="22"/>
          <w:lang w:val="en-US"/>
        </w:rPr>
        <w:t xml:space="preserve">Protection risks: </w:t>
      </w:r>
      <w:r w:rsidRPr="00FA5539">
        <w:rPr>
          <w:rFonts w:cstheme="majorHAnsi"/>
          <w:sz w:val="22"/>
          <w:szCs w:val="22"/>
          <w:lang w:val="en-US"/>
        </w:rPr>
        <w:t>perceived risks and dangerous locations, perpetrators, etc.</w:t>
      </w:r>
    </w:p>
    <w:p w14:paraId="71F600D0" w14:textId="77777777" w:rsidR="00702DAC" w:rsidRPr="00FA5539" w:rsidRDefault="00702DAC" w:rsidP="00702DAC">
      <w:pPr>
        <w:pStyle w:val="MMCbody"/>
        <w:numPr>
          <w:ilvl w:val="0"/>
          <w:numId w:val="30"/>
        </w:numPr>
        <w:rPr>
          <w:rFonts w:cstheme="majorHAnsi"/>
          <w:sz w:val="22"/>
          <w:szCs w:val="22"/>
          <w:lang w:val="en-US"/>
        </w:rPr>
      </w:pPr>
      <w:r w:rsidRPr="00FA5539">
        <w:rPr>
          <w:rFonts w:cstheme="majorHAnsi"/>
          <w:b/>
          <w:bCs/>
          <w:sz w:val="22"/>
          <w:szCs w:val="22"/>
          <w:lang w:val="en-US"/>
        </w:rPr>
        <w:t xml:space="preserve">Assistance: </w:t>
      </w:r>
      <w:r w:rsidRPr="00FA5539">
        <w:rPr>
          <w:rFonts w:cstheme="majorHAnsi"/>
          <w:sz w:val="22"/>
          <w:szCs w:val="22"/>
          <w:lang w:val="en-US"/>
        </w:rPr>
        <w:t>type of assistance needed, assistance providers, locations where assistance is most needed, etc.</w:t>
      </w:r>
    </w:p>
    <w:p w14:paraId="058A2B8B" w14:textId="77777777" w:rsidR="00702DAC" w:rsidRPr="00FA5539" w:rsidRDefault="00702DAC" w:rsidP="00702DAC">
      <w:pPr>
        <w:pStyle w:val="MMCbody"/>
        <w:numPr>
          <w:ilvl w:val="0"/>
          <w:numId w:val="30"/>
        </w:numPr>
        <w:rPr>
          <w:rFonts w:cstheme="majorHAnsi"/>
          <w:sz w:val="22"/>
          <w:szCs w:val="22"/>
          <w:lang w:val="en-US"/>
        </w:rPr>
      </w:pPr>
      <w:r w:rsidRPr="00FA5539">
        <w:rPr>
          <w:rFonts w:cstheme="majorHAnsi"/>
          <w:b/>
          <w:bCs/>
          <w:sz w:val="22"/>
          <w:szCs w:val="22"/>
          <w:lang w:val="en-US"/>
        </w:rPr>
        <w:t xml:space="preserve">Smugglers: </w:t>
      </w:r>
      <w:r w:rsidRPr="00FA5539">
        <w:rPr>
          <w:rFonts w:cstheme="majorHAnsi"/>
          <w:sz w:val="22"/>
          <w:szCs w:val="22"/>
          <w:lang w:val="en-US"/>
        </w:rPr>
        <w:t>services provided by smugglers, contacts with smugglers, payment arrangements, refugees’ and migrants’ perceptions of smugglers, etc.</w:t>
      </w:r>
    </w:p>
    <w:p w14:paraId="20B53044" w14:textId="77777777" w:rsidR="00702DAC" w:rsidRPr="00FA5539" w:rsidRDefault="00702DAC" w:rsidP="00702DAC">
      <w:pPr>
        <w:pStyle w:val="MMCbody"/>
        <w:numPr>
          <w:ilvl w:val="0"/>
          <w:numId w:val="30"/>
        </w:numPr>
        <w:rPr>
          <w:rFonts w:cstheme="majorHAnsi"/>
          <w:sz w:val="22"/>
          <w:szCs w:val="22"/>
          <w:lang w:val="en-US"/>
        </w:rPr>
      </w:pPr>
      <w:r w:rsidRPr="00FA5539">
        <w:rPr>
          <w:rFonts w:cstheme="majorHAnsi"/>
          <w:b/>
          <w:bCs/>
          <w:sz w:val="22"/>
          <w:szCs w:val="22"/>
          <w:lang w:val="en-US"/>
        </w:rPr>
        <w:t xml:space="preserve">Financing the journey: </w:t>
      </w:r>
      <w:r w:rsidRPr="00FA5539">
        <w:rPr>
          <w:rFonts w:cstheme="majorHAnsi"/>
          <w:sz w:val="22"/>
          <w:szCs w:val="22"/>
          <w:lang w:val="en-US"/>
        </w:rPr>
        <w:t>sums paid, access to money while travelling, bribes paid, etc.</w:t>
      </w:r>
    </w:p>
    <w:p w14:paraId="62096017" w14:textId="77777777" w:rsidR="00702DAC" w:rsidRPr="00FA5539" w:rsidRDefault="00702DAC" w:rsidP="00702DAC">
      <w:pPr>
        <w:pStyle w:val="MMCbody"/>
        <w:numPr>
          <w:ilvl w:val="0"/>
          <w:numId w:val="30"/>
        </w:numPr>
        <w:rPr>
          <w:rFonts w:cstheme="majorHAnsi"/>
          <w:sz w:val="22"/>
          <w:szCs w:val="22"/>
          <w:lang w:val="en-US"/>
        </w:rPr>
      </w:pPr>
      <w:r w:rsidRPr="00FA5539">
        <w:rPr>
          <w:rFonts w:cstheme="majorHAnsi"/>
          <w:b/>
          <w:bCs/>
          <w:sz w:val="22"/>
          <w:szCs w:val="22"/>
          <w:lang w:val="en-US"/>
        </w:rPr>
        <w:t xml:space="preserve">Access to information: </w:t>
      </w:r>
      <w:r w:rsidRPr="00FA5539">
        <w:rPr>
          <w:rFonts w:cstheme="majorHAnsi"/>
          <w:sz w:val="22"/>
          <w:szCs w:val="22"/>
          <w:lang w:val="en-US"/>
        </w:rPr>
        <w:t>sources of information used before and during the journey, phone and internet access, social media use, etc.</w:t>
      </w:r>
    </w:p>
    <w:p w14:paraId="4213D0D5" w14:textId="7836F9CD" w:rsidR="00AC6204" w:rsidRPr="00FA5539" w:rsidRDefault="00AC6204" w:rsidP="50235B66">
      <w:pPr>
        <w:rPr>
          <w:rFonts w:asciiTheme="majorHAnsi" w:hAnsiTheme="majorHAnsi" w:cstheme="majorHAnsi"/>
          <w:lang w:val="en-GB"/>
        </w:rPr>
      </w:pPr>
      <w:r w:rsidRPr="00FA5539">
        <w:rPr>
          <w:rFonts w:asciiTheme="majorHAnsi" w:hAnsiTheme="majorHAnsi" w:cstheme="majorHAnsi"/>
          <w:lang w:val="en-GB"/>
        </w:rPr>
        <w:t xml:space="preserve">Additionally, a set of questions </w:t>
      </w:r>
      <w:r w:rsidR="006B0B5C" w:rsidRPr="00FA5539">
        <w:rPr>
          <w:rFonts w:asciiTheme="majorHAnsi" w:hAnsiTheme="majorHAnsi" w:cstheme="majorHAnsi"/>
          <w:lang w:val="en-GB"/>
        </w:rPr>
        <w:t xml:space="preserve">will be added </w:t>
      </w:r>
      <w:r w:rsidRPr="00FA5539">
        <w:rPr>
          <w:rFonts w:asciiTheme="majorHAnsi" w:hAnsiTheme="majorHAnsi" w:cstheme="majorHAnsi"/>
          <w:lang w:val="en-GB"/>
        </w:rPr>
        <w:t xml:space="preserve">to the 4Mi core migrant survey, to further understand </w:t>
      </w:r>
      <w:r w:rsidR="00630056" w:rsidRPr="00FA5539">
        <w:rPr>
          <w:rFonts w:asciiTheme="majorHAnsi" w:hAnsiTheme="majorHAnsi" w:cstheme="majorHAnsi"/>
          <w:lang w:val="en-GB"/>
        </w:rPr>
        <w:t>the dynamics of smuggling (cost, number of smugglers, use of smugglers to cross borders across countries, and general perception)</w:t>
      </w:r>
      <w:r w:rsidRPr="00FA5539">
        <w:rPr>
          <w:rFonts w:asciiTheme="majorHAnsi" w:hAnsiTheme="majorHAnsi" w:cstheme="majorHAnsi"/>
          <w:lang w:val="en-GB"/>
        </w:rPr>
        <w:t xml:space="preserve"> </w:t>
      </w:r>
      <w:r w:rsidR="00630056" w:rsidRPr="00FA5539">
        <w:rPr>
          <w:rFonts w:asciiTheme="majorHAnsi" w:hAnsiTheme="majorHAnsi" w:cstheme="majorHAnsi"/>
          <w:lang w:val="en-GB"/>
        </w:rPr>
        <w:t>used by</w:t>
      </w:r>
      <w:r w:rsidRPr="00FA5539">
        <w:rPr>
          <w:rFonts w:asciiTheme="majorHAnsi" w:hAnsiTheme="majorHAnsi" w:cstheme="majorHAnsi"/>
          <w:lang w:val="en-GB"/>
        </w:rPr>
        <w:t xml:space="preserve"> migrants entering Europe through the </w:t>
      </w:r>
      <w:r w:rsidR="005B5567" w:rsidRPr="00FA5539">
        <w:rPr>
          <w:rFonts w:asciiTheme="majorHAnsi" w:hAnsiTheme="majorHAnsi" w:cstheme="majorHAnsi"/>
          <w:lang w:val="en-GB"/>
        </w:rPr>
        <w:t>Atlantic</w:t>
      </w:r>
      <w:r w:rsidRPr="00FA5539">
        <w:rPr>
          <w:rFonts w:asciiTheme="majorHAnsi" w:hAnsiTheme="majorHAnsi" w:cstheme="majorHAnsi"/>
          <w:lang w:val="en-GB"/>
        </w:rPr>
        <w:t xml:space="preserve"> route</w:t>
      </w:r>
      <w:r w:rsidR="73C02DD3" w:rsidRPr="00FA5539">
        <w:rPr>
          <w:rFonts w:asciiTheme="majorHAnsi" w:hAnsiTheme="majorHAnsi" w:cstheme="majorHAnsi"/>
          <w:lang w:val="en-GB"/>
        </w:rPr>
        <w:t>, CMR and EM/WBR</w:t>
      </w:r>
      <w:r w:rsidR="000E452E">
        <w:rPr>
          <w:rFonts w:asciiTheme="majorHAnsi" w:hAnsiTheme="majorHAnsi" w:cstheme="majorHAnsi"/>
          <w:lang w:val="en-GB"/>
        </w:rPr>
        <w:t xml:space="preserve"> </w:t>
      </w:r>
      <w:r w:rsidR="00E406EC" w:rsidRPr="00FA5539">
        <w:rPr>
          <w:rFonts w:asciiTheme="majorHAnsi" w:hAnsiTheme="majorHAnsi" w:cstheme="majorHAnsi"/>
          <w:lang w:val="en-GB"/>
        </w:rPr>
        <w:t>(smuggling module)</w:t>
      </w:r>
      <w:r w:rsidR="00FD455C">
        <w:rPr>
          <w:rFonts w:asciiTheme="majorHAnsi" w:hAnsiTheme="majorHAnsi" w:cstheme="majorHAnsi"/>
          <w:lang w:val="en-GB"/>
        </w:rPr>
        <w:t>.</w:t>
      </w:r>
    </w:p>
    <w:p w14:paraId="62ED2DB2" w14:textId="6382FB46" w:rsidR="00EC2BB9" w:rsidRPr="00FA5539" w:rsidRDefault="00EC2BB9" w:rsidP="00EC2BB9">
      <w:pPr>
        <w:rPr>
          <w:rFonts w:asciiTheme="majorHAnsi" w:hAnsiTheme="majorHAnsi" w:cstheme="majorBidi"/>
          <w:lang w:val="en-GB"/>
        </w:rPr>
      </w:pPr>
      <w:r w:rsidRPr="00C3010B">
        <w:rPr>
          <w:rFonts w:asciiTheme="majorHAnsi" w:hAnsiTheme="majorHAnsi" w:cstheme="majorBidi"/>
          <w:lang w:val="en-GB"/>
        </w:rPr>
        <w:t xml:space="preserve">Quantitative data analysis will be </w:t>
      </w:r>
      <w:r w:rsidR="007113BF" w:rsidRPr="00C3010B">
        <w:rPr>
          <w:rFonts w:asciiTheme="majorHAnsi" w:hAnsiTheme="majorHAnsi" w:cstheme="majorBidi"/>
          <w:lang w:val="en-GB"/>
        </w:rPr>
        <w:t xml:space="preserve">complemented </w:t>
      </w:r>
      <w:r w:rsidRPr="00C3010B">
        <w:rPr>
          <w:rFonts w:asciiTheme="majorHAnsi" w:hAnsiTheme="majorHAnsi" w:cstheme="majorBidi"/>
          <w:lang w:val="en-GB"/>
        </w:rPr>
        <w:t xml:space="preserve">by a set of </w:t>
      </w:r>
      <w:r w:rsidR="00751D42" w:rsidRPr="00C3010B">
        <w:rPr>
          <w:rFonts w:asciiTheme="majorHAnsi" w:hAnsiTheme="majorHAnsi" w:cstheme="majorBidi"/>
          <w:lang w:val="en-GB"/>
        </w:rPr>
        <w:t>semi</w:t>
      </w:r>
      <w:r w:rsidR="00E875A8" w:rsidRPr="00C3010B">
        <w:rPr>
          <w:rFonts w:asciiTheme="majorHAnsi" w:hAnsiTheme="majorHAnsi" w:cstheme="majorBidi"/>
          <w:lang w:val="en-GB"/>
        </w:rPr>
        <w:t>-structured migrant interviews</w:t>
      </w:r>
      <w:r w:rsidRPr="00C3010B">
        <w:rPr>
          <w:rFonts w:asciiTheme="majorHAnsi" w:hAnsiTheme="majorHAnsi" w:cstheme="majorBidi"/>
          <w:lang w:val="en-GB"/>
        </w:rPr>
        <w:t xml:space="preserve"> </w:t>
      </w:r>
      <w:r w:rsidR="00C2427D" w:rsidRPr="00C3010B">
        <w:rPr>
          <w:rFonts w:asciiTheme="majorHAnsi" w:hAnsiTheme="majorHAnsi" w:cstheme="majorBidi"/>
          <w:lang w:val="en-GB"/>
        </w:rPr>
        <w:t>(</w:t>
      </w:r>
      <w:proofErr w:type="gramStart"/>
      <w:r w:rsidR="00725C32">
        <w:rPr>
          <w:rFonts w:asciiTheme="majorHAnsi" w:hAnsiTheme="majorHAnsi" w:cstheme="majorBidi"/>
          <w:lang w:val="en-GB"/>
        </w:rPr>
        <w:t>40</w:t>
      </w:r>
      <w:r w:rsidR="00C2427D" w:rsidRPr="00C3010B">
        <w:rPr>
          <w:rFonts w:asciiTheme="majorHAnsi" w:hAnsiTheme="majorHAnsi" w:cstheme="majorBidi"/>
          <w:lang w:val="en-GB"/>
        </w:rPr>
        <w:t>)</w:t>
      </w:r>
      <w:r w:rsidRPr="00C3010B">
        <w:rPr>
          <w:rFonts w:asciiTheme="majorHAnsi" w:hAnsiTheme="majorHAnsi" w:cstheme="majorBidi"/>
          <w:lang w:val="en-GB"/>
        </w:rPr>
        <w:t>with</w:t>
      </w:r>
      <w:proofErr w:type="gramEnd"/>
      <w:r w:rsidRPr="00C3010B">
        <w:rPr>
          <w:rFonts w:asciiTheme="majorHAnsi" w:hAnsiTheme="majorHAnsi" w:cstheme="majorBidi"/>
          <w:lang w:val="en-GB"/>
        </w:rPr>
        <w:t xml:space="preserve"> migrants with the same profile of survey respondents</w:t>
      </w:r>
      <w:r w:rsidR="00970CBE" w:rsidRPr="5D962C40">
        <w:rPr>
          <w:rFonts w:asciiTheme="majorHAnsi" w:hAnsiTheme="majorHAnsi" w:cstheme="majorBidi"/>
          <w:lang w:val="en-GB"/>
        </w:rPr>
        <w:t>, specifically focusing on smuggling</w:t>
      </w:r>
      <w:r w:rsidR="00106DF2" w:rsidRPr="00C3010B">
        <w:rPr>
          <w:rFonts w:asciiTheme="majorHAnsi" w:hAnsiTheme="majorHAnsi" w:cstheme="majorBidi"/>
          <w:lang w:val="en-GB"/>
        </w:rPr>
        <w:t xml:space="preserve">. </w:t>
      </w:r>
    </w:p>
    <w:p w14:paraId="25723E23" w14:textId="77777777" w:rsidR="00702DAC" w:rsidRPr="00FA5539" w:rsidRDefault="00702DAC" w:rsidP="00AC6204">
      <w:pPr>
        <w:pStyle w:val="MMCbody"/>
        <w:rPr>
          <w:rFonts w:cstheme="majorHAnsi"/>
          <w:sz w:val="22"/>
          <w:szCs w:val="22"/>
        </w:rPr>
      </w:pPr>
    </w:p>
    <w:p w14:paraId="06C54C34" w14:textId="3E748DB0" w:rsidR="003F7403" w:rsidRPr="00FA5539" w:rsidRDefault="003F7403" w:rsidP="00CD09C3">
      <w:pPr>
        <w:spacing w:after="120" w:line="240" w:lineRule="auto"/>
        <w:rPr>
          <w:rFonts w:asciiTheme="majorHAnsi" w:hAnsiTheme="majorHAnsi" w:cstheme="majorHAnsi"/>
          <w:b/>
          <w:bCs/>
          <w:u w:val="single"/>
          <w:lang w:val="en-GB"/>
        </w:rPr>
      </w:pPr>
      <w:r w:rsidRPr="00FA5539">
        <w:rPr>
          <w:rFonts w:asciiTheme="majorHAnsi" w:hAnsiTheme="majorHAnsi" w:cstheme="majorHAnsi"/>
          <w:b/>
          <w:bCs/>
          <w:u w:val="single"/>
          <w:lang w:val="en-GB"/>
        </w:rPr>
        <w:t>Target population</w:t>
      </w:r>
      <w:r w:rsidR="00545104" w:rsidRPr="00FA5539">
        <w:rPr>
          <w:rFonts w:asciiTheme="majorHAnsi" w:hAnsiTheme="majorHAnsi" w:cstheme="majorHAnsi"/>
          <w:b/>
          <w:bCs/>
          <w:u w:val="single"/>
          <w:lang w:val="en-GB"/>
        </w:rPr>
        <w:t xml:space="preserve"> </w:t>
      </w:r>
    </w:p>
    <w:p w14:paraId="51928562" w14:textId="1F3302F3" w:rsidR="00BA256E" w:rsidRPr="00FA5539" w:rsidRDefault="00567D6F" w:rsidP="00BA256E">
      <w:pPr>
        <w:rPr>
          <w:rFonts w:asciiTheme="majorHAnsi" w:hAnsiTheme="majorHAnsi" w:cstheme="majorHAnsi"/>
          <w:lang w:val="en-GB"/>
        </w:rPr>
      </w:pPr>
      <w:r>
        <w:rPr>
          <w:rFonts w:asciiTheme="majorHAnsi" w:hAnsiTheme="majorHAnsi" w:cstheme="majorHAnsi"/>
          <w:lang w:val="en-GB"/>
        </w:rPr>
        <w:t>S</w:t>
      </w:r>
      <w:r w:rsidR="00BA256E" w:rsidRPr="00FA5539">
        <w:rPr>
          <w:rFonts w:asciiTheme="majorHAnsi" w:hAnsiTheme="majorHAnsi" w:cstheme="majorHAnsi"/>
          <w:lang w:val="en-GB"/>
        </w:rPr>
        <w:t xml:space="preserve">urvey respondents will be </w:t>
      </w:r>
      <w:r w:rsidR="00D24C69">
        <w:rPr>
          <w:rFonts w:asciiTheme="majorHAnsi" w:hAnsiTheme="majorHAnsi" w:cstheme="majorHAnsi"/>
          <w:lang w:val="en-GB"/>
        </w:rPr>
        <w:t>selected</w:t>
      </w:r>
      <w:r w:rsidR="00BA256E" w:rsidRPr="00FA5539">
        <w:rPr>
          <w:rFonts w:asciiTheme="majorHAnsi" w:hAnsiTheme="majorHAnsi" w:cstheme="majorHAnsi"/>
          <w:lang w:val="en-GB"/>
        </w:rPr>
        <w:t xml:space="preserve"> based on the following criteria:</w:t>
      </w:r>
    </w:p>
    <w:p w14:paraId="4094A37F" w14:textId="77777777" w:rsidR="00FC2F69" w:rsidRPr="00FA5539" w:rsidRDefault="00FC2F69" w:rsidP="00FC2F69">
      <w:pPr>
        <w:pStyle w:val="ListParagraph"/>
        <w:numPr>
          <w:ilvl w:val="0"/>
          <w:numId w:val="27"/>
        </w:numPr>
        <w:jc w:val="both"/>
        <w:rPr>
          <w:rFonts w:asciiTheme="majorHAnsi" w:hAnsiTheme="majorHAnsi" w:cstheme="majorHAnsi"/>
          <w:lang w:val="en-GB"/>
        </w:rPr>
      </w:pPr>
      <w:r w:rsidRPr="00FA5539">
        <w:rPr>
          <w:rFonts w:asciiTheme="majorHAnsi" w:hAnsiTheme="majorHAnsi" w:cstheme="majorHAnsi"/>
          <w:lang w:val="en-GB"/>
        </w:rPr>
        <w:t>18+ years old.</w:t>
      </w:r>
    </w:p>
    <w:p w14:paraId="23A8CAAA" w14:textId="32277071" w:rsidR="00A60E58" w:rsidRPr="00FA5539" w:rsidRDefault="00A60E58" w:rsidP="00B86452">
      <w:pPr>
        <w:pStyle w:val="ListParagraph"/>
        <w:numPr>
          <w:ilvl w:val="0"/>
          <w:numId w:val="27"/>
        </w:numPr>
        <w:jc w:val="both"/>
        <w:rPr>
          <w:rFonts w:asciiTheme="majorHAnsi" w:hAnsiTheme="majorHAnsi" w:cstheme="majorHAnsi"/>
          <w:lang w:val="en-GB"/>
        </w:rPr>
      </w:pPr>
      <w:r w:rsidRPr="00FA5539">
        <w:rPr>
          <w:rFonts w:asciiTheme="majorHAnsi" w:hAnsiTheme="majorHAnsi" w:cstheme="majorHAnsi"/>
          <w:lang w:val="en-GB"/>
        </w:rPr>
        <w:t>Refugees and migrants both in regular and irregular status.</w:t>
      </w:r>
    </w:p>
    <w:p w14:paraId="3994C506" w14:textId="3FA8FE39" w:rsidR="00B86452" w:rsidRPr="00FA5539" w:rsidRDefault="00B86452" w:rsidP="00B86452">
      <w:pPr>
        <w:pStyle w:val="ListParagraph"/>
        <w:numPr>
          <w:ilvl w:val="0"/>
          <w:numId w:val="27"/>
        </w:numPr>
        <w:jc w:val="both"/>
        <w:rPr>
          <w:rFonts w:asciiTheme="majorHAnsi" w:hAnsiTheme="majorHAnsi" w:cstheme="majorHAnsi"/>
          <w:lang w:val="en-GB"/>
        </w:rPr>
      </w:pPr>
      <w:r w:rsidRPr="00FA5539">
        <w:rPr>
          <w:rFonts w:asciiTheme="majorHAnsi" w:hAnsiTheme="majorHAnsi" w:cstheme="majorHAnsi"/>
          <w:lang w:val="en-GB"/>
        </w:rPr>
        <w:t xml:space="preserve">Arrived in </w:t>
      </w:r>
      <w:r w:rsidR="00FB329C" w:rsidRPr="00FA5539">
        <w:rPr>
          <w:rFonts w:asciiTheme="majorHAnsi" w:hAnsiTheme="majorHAnsi" w:cstheme="majorHAnsi"/>
          <w:lang w:val="en-GB"/>
        </w:rPr>
        <w:t>the country of data collection</w:t>
      </w:r>
      <w:r w:rsidRPr="00FA5539">
        <w:rPr>
          <w:rFonts w:asciiTheme="majorHAnsi" w:hAnsiTheme="majorHAnsi" w:cstheme="majorHAnsi"/>
          <w:lang w:val="en-GB"/>
        </w:rPr>
        <w:t xml:space="preserve"> since a maximum period of </w:t>
      </w:r>
      <w:r w:rsidR="001E3A5D" w:rsidRPr="00FA5539">
        <w:rPr>
          <w:rFonts w:asciiTheme="majorHAnsi" w:hAnsiTheme="majorHAnsi" w:cstheme="majorHAnsi"/>
          <w:lang w:val="en-GB"/>
        </w:rPr>
        <w:t>two years</w:t>
      </w:r>
      <w:r w:rsidRPr="00FA5539">
        <w:rPr>
          <w:rFonts w:asciiTheme="majorHAnsi" w:hAnsiTheme="majorHAnsi" w:cstheme="majorHAnsi"/>
          <w:lang w:val="en-GB"/>
        </w:rPr>
        <w:t>.</w:t>
      </w:r>
    </w:p>
    <w:p w14:paraId="22862B8F" w14:textId="34B5B893" w:rsidR="004139F0" w:rsidRPr="00FA5539" w:rsidRDefault="004139F0" w:rsidP="007A1B06">
      <w:pPr>
        <w:jc w:val="both"/>
        <w:rPr>
          <w:rFonts w:asciiTheme="majorHAnsi" w:hAnsiTheme="majorHAnsi" w:cstheme="majorBidi"/>
          <w:lang w:val="en-US"/>
        </w:rPr>
      </w:pPr>
      <w:r w:rsidRPr="5D962C40">
        <w:rPr>
          <w:rFonts w:asciiTheme="majorHAnsi" w:hAnsiTheme="majorHAnsi" w:cstheme="majorBidi"/>
          <w:lang w:val="en-US"/>
        </w:rPr>
        <w:t xml:space="preserve">MMC is expecting the sample to respect </w:t>
      </w:r>
      <w:r w:rsidR="7DB18EC1" w:rsidRPr="5D962C40">
        <w:rPr>
          <w:rFonts w:asciiTheme="majorHAnsi" w:hAnsiTheme="majorHAnsi" w:cstheme="majorBidi"/>
          <w:lang w:val="en-US"/>
        </w:rPr>
        <w:t>as much as possible</w:t>
      </w:r>
      <w:r w:rsidR="754C7840" w:rsidRPr="5D962C40">
        <w:rPr>
          <w:rFonts w:asciiTheme="majorHAnsi" w:hAnsiTheme="majorHAnsi" w:cstheme="majorBidi"/>
          <w:lang w:val="en-US"/>
        </w:rPr>
        <w:t xml:space="preserve"> </w:t>
      </w:r>
      <w:r w:rsidRPr="5D962C40">
        <w:rPr>
          <w:rFonts w:asciiTheme="majorHAnsi" w:hAnsiTheme="majorHAnsi" w:cstheme="majorBidi"/>
          <w:b/>
          <w:lang w:val="en-US"/>
        </w:rPr>
        <w:t>gender balance</w:t>
      </w:r>
      <w:r w:rsidRPr="5D962C40">
        <w:rPr>
          <w:rFonts w:asciiTheme="majorHAnsi" w:hAnsiTheme="majorHAnsi" w:cstheme="majorBidi"/>
          <w:lang w:val="en-US"/>
        </w:rPr>
        <w:t>.</w:t>
      </w:r>
    </w:p>
    <w:p w14:paraId="4207BD55" w14:textId="00CF0F2F" w:rsidR="007A1B06" w:rsidRPr="00FA5539" w:rsidRDefault="007A1B06" w:rsidP="007A1B06">
      <w:pPr>
        <w:jc w:val="both"/>
        <w:rPr>
          <w:rFonts w:asciiTheme="majorHAnsi" w:hAnsiTheme="majorHAnsi" w:cstheme="majorHAnsi"/>
          <w:b/>
          <w:bCs/>
          <w:u w:val="single"/>
          <w:lang w:val="en-GB"/>
        </w:rPr>
      </w:pPr>
      <w:r w:rsidRPr="00FA5539">
        <w:rPr>
          <w:rFonts w:asciiTheme="majorHAnsi" w:hAnsiTheme="majorHAnsi" w:cstheme="majorHAnsi"/>
          <w:b/>
          <w:bCs/>
          <w:u w:val="single"/>
          <w:lang w:val="en-GB"/>
        </w:rPr>
        <w:t xml:space="preserve">Locations for data collection and nationalities </w:t>
      </w:r>
    </w:p>
    <w:p w14:paraId="6008ADA0" w14:textId="32EEA6F0" w:rsidR="00FB329C" w:rsidRPr="00FA5539" w:rsidRDefault="00B62D5B" w:rsidP="007A1B06">
      <w:pPr>
        <w:jc w:val="both"/>
        <w:rPr>
          <w:rFonts w:asciiTheme="majorHAnsi" w:hAnsiTheme="majorHAnsi" w:cstheme="majorHAnsi"/>
          <w:lang w:val="en-GB"/>
        </w:rPr>
      </w:pPr>
      <w:r w:rsidRPr="00FA5539">
        <w:rPr>
          <w:rFonts w:asciiTheme="majorHAnsi" w:hAnsiTheme="majorHAnsi" w:cstheme="majorHAnsi"/>
          <w:lang w:val="en-GB"/>
        </w:rPr>
        <w:t>The</w:t>
      </w:r>
      <w:r w:rsidR="000E45B6" w:rsidRPr="00FA5539">
        <w:rPr>
          <w:rFonts w:asciiTheme="majorHAnsi" w:hAnsiTheme="majorHAnsi" w:cstheme="majorHAnsi"/>
          <w:lang w:val="en-GB"/>
        </w:rPr>
        <w:t xml:space="preserve"> </w:t>
      </w:r>
      <w:proofErr w:type="gramStart"/>
      <w:r w:rsidR="002549ED" w:rsidRPr="00FA5539">
        <w:rPr>
          <w:rFonts w:asciiTheme="majorHAnsi" w:hAnsiTheme="majorHAnsi" w:cstheme="majorHAnsi"/>
          <w:lang w:val="en-GB"/>
        </w:rPr>
        <w:t>surveys</w:t>
      </w:r>
      <w:r w:rsidR="002549ED">
        <w:rPr>
          <w:rFonts w:asciiTheme="majorHAnsi" w:hAnsiTheme="majorHAnsi" w:cstheme="majorHAnsi"/>
          <w:lang w:val="en-GB"/>
        </w:rPr>
        <w:t>’</w:t>
      </w:r>
      <w:proofErr w:type="gramEnd"/>
      <w:r w:rsidR="000E45B6" w:rsidRPr="00FA5539">
        <w:rPr>
          <w:rFonts w:asciiTheme="majorHAnsi" w:hAnsiTheme="majorHAnsi" w:cstheme="majorHAnsi"/>
          <w:lang w:val="en-GB"/>
        </w:rPr>
        <w:t xml:space="preserve"> </w:t>
      </w:r>
      <w:r w:rsidR="00AF5A28">
        <w:rPr>
          <w:rFonts w:asciiTheme="majorHAnsi" w:hAnsiTheme="majorHAnsi" w:cstheme="majorHAnsi"/>
          <w:lang w:val="en-GB"/>
        </w:rPr>
        <w:t>and qualitative interviews</w:t>
      </w:r>
      <w:r w:rsidR="002549ED">
        <w:rPr>
          <w:rFonts w:asciiTheme="majorHAnsi" w:hAnsiTheme="majorHAnsi" w:cstheme="majorHAnsi"/>
          <w:lang w:val="en-GB"/>
        </w:rPr>
        <w:t>’</w:t>
      </w:r>
      <w:r w:rsidR="00AF5A28">
        <w:rPr>
          <w:rFonts w:asciiTheme="majorHAnsi" w:hAnsiTheme="majorHAnsi" w:cstheme="majorHAnsi"/>
          <w:lang w:val="en-GB"/>
        </w:rPr>
        <w:t xml:space="preserve"> </w:t>
      </w:r>
      <w:r w:rsidR="000E45B6" w:rsidRPr="00FA5539">
        <w:rPr>
          <w:rFonts w:asciiTheme="majorHAnsi" w:hAnsiTheme="majorHAnsi" w:cstheme="majorHAnsi"/>
          <w:lang w:val="en-GB"/>
        </w:rPr>
        <w:t>breakdown by</w:t>
      </w:r>
      <w:r w:rsidRPr="00FA5539">
        <w:rPr>
          <w:rFonts w:asciiTheme="majorHAnsi" w:hAnsiTheme="majorHAnsi" w:cstheme="majorHAnsi"/>
          <w:lang w:val="en-GB"/>
        </w:rPr>
        <w:t xml:space="preserve"> countries/location</w:t>
      </w:r>
      <w:r w:rsidR="002220FD" w:rsidRPr="00FA5539">
        <w:rPr>
          <w:rFonts w:asciiTheme="majorHAnsi" w:hAnsiTheme="majorHAnsi" w:cstheme="majorHAnsi"/>
          <w:lang w:val="en-GB"/>
        </w:rPr>
        <w:t>s</w:t>
      </w:r>
      <w:r w:rsidRPr="00FA5539">
        <w:rPr>
          <w:rFonts w:asciiTheme="majorHAnsi" w:hAnsiTheme="majorHAnsi" w:cstheme="majorHAnsi"/>
          <w:lang w:val="en-GB"/>
        </w:rPr>
        <w:t xml:space="preserve"> of data collection </w:t>
      </w:r>
      <w:r w:rsidR="000E45B6" w:rsidRPr="00FA5539">
        <w:rPr>
          <w:rFonts w:asciiTheme="majorHAnsi" w:hAnsiTheme="majorHAnsi" w:cstheme="majorHAnsi"/>
          <w:lang w:val="en-GB"/>
        </w:rPr>
        <w:t>is</w:t>
      </w:r>
      <w:r w:rsidRPr="00FA5539">
        <w:rPr>
          <w:rFonts w:asciiTheme="majorHAnsi" w:hAnsiTheme="majorHAnsi" w:cstheme="majorHAnsi"/>
          <w:lang w:val="en-GB"/>
        </w:rPr>
        <w:t xml:space="preserve"> the following: </w:t>
      </w:r>
    </w:p>
    <w:p w14:paraId="01F026B0" w14:textId="47563026" w:rsidR="00B62D5B" w:rsidRPr="00C3010B" w:rsidRDefault="00536B42" w:rsidP="00106DF2">
      <w:pPr>
        <w:pStyle w:val="ListParagraph"/>
        <w:numPr>
          <w:ilvl w:val="1"/>
          <w:numId w:val="8"/>
        </w:numPr>
        <w:jc w:val="both"/>
        <w:rPr>
          <w:rFonts w:asciiTheme="majorHAnsi" w:hAnsiTheme="majorHAnsi" w:cstheme="majorHAnsi"/>
          <w:lang w:val="en-GB"/>
        </w:rPr>
      </w:pPr>
      <w:r w:rsidRPr="00C3010B">
        <w:rPr>
          <w:rFonts w:asciiTheme="majorHAnsi" w:hAnsiTheme="majorHAnsi" w:cstheme="majorHAnsi"/>
          <w:b/>
          <w:bCs/>
          <w:lang w:val="en-GB"/>
        </w:rPr>
        <w:t>Spain (Atlantic Route):</w:t>
      </w:r>
      <w:r>
        <w:rPr>
          <w:rFonts w:asciiTheme="majorHAnsi" w:hAnsiTheme="majorHAnsi" w:cstheme="majorHAnsi"/>
          <w:lang w:val="en-GB"/>
        </w:rPr>
        <w:t xml:space="preserve"> </w:t>
      </w:r>
      <w:r w:rsidR="00B62D5B" w:rsidRPr="00C3010B">
        <w:rPr>
          <w:rFonts w:asciiTheme="majorHAnsi" w:hAnsiTheme="majorHAnsi" w:cstheme="majorHAnsi"/>
          <w:lang w:val="en-GB"/>
        </w:rPr>
        <w:t xml:space="preserve">600 surveys </w:t>
      </w:r>
      <w:r w:rsidR="00AE0F6D" w:rsidRPr="00C3010B">
        <w:rPr>
          <w:rFonts w:asciiTheme="majorHAnsi" w:hAnsiTheme="majorHAnsi" w:cstheme="majorHAnsi"/>
          <w:lang w:val="en-GB"/>
        </w:rPr>
        <w:t xml:space="preserve">and 10 semi-structured migrant interviews </w:t>
      </w:r>
      <w:r w:rsidR="00B62D5B" w:rsidRPr="00C3010B">
        <w:rPr>
          <w:rFonts w:asciiTheme="majorHAnsi" w:hAnsiTheme="majorHAnsi" w:cstheme="majorHAnsi"/>
          <w:lang w:val="en-GB"/>
        </w:rPr>
        <w:t xml:space="preserve">to be carried out </w:t>
      </w:r>
      <w:r w:rsidR="00442DAD" w:rsidRPr="00C3010B">
        <w:rPr>
          <w:rFonts w:asciiTheme="majorHAnsi" w:hAnsiTheme="majorHAnsi" w:cstheme="majorHAnsi"/>
          <w:lang w:val="en-GB"/>
        </w:rPr>
        <w:t>in Spain with respondents arrived via the Atlantic</w:t>
      </w:r>
      <w:r w:rsidR="00162D76" w:rsidRPr="00C3010B">
        <w:rPr>
          <w:rFonts w:asciiTheme="majorHAnsi" w:hAnsiTheme="majorHAnsi" w:cstheme="majorHAnsi"/>
          <w:lang w:val="en-GB"/>
        </w:rPr>
        <w:t xml:space="preserve"> </w:t>
      </w:r>
      <w:proofErr w:type="gramStart"/>
      <w:r w:rsidR="00442DAD" w:rsidRPr="00C3010B">
        <w:rPr>
          <w:rFonts w:asciiTheme="majorHAnsi" w:hAnsiTheme="majorHAnsi" w:cstheme="majorHAnsi"/>
          <w:lang w:val="en-GB"/>
        </w:rPr>
        <w:t>Route</w:t>
      </w:r>
      <w:r w:rsidR="0098046C" w:rsidRPr="00C3010B">
        <w:rPr>
          <w:rFonts w:asciiTheme="majorHAnsi" w:hAnsiTheme="majorHAnsi" w:cstheme="majorHAnsi"/>
          <w:lang w:val="en-GB"/>
        </w:rPr>
        <w:t>;</w:t>
      </w:r>
      <w:proofErr w:type="gramEnd"/>
      <w:r w:rsidR="00C2427D" w:rsidRPr="00C3010B">
        <w:rPr>
          <w:rFonts w:asciiTheme="majorHAnsi" w:hAnsiTheme="majorHAnsi" w:cstheme="majorHAnsi"/>
          <w:lang w:val="en-GB"/>
        </w:rPr>
        <w:t xml:space="preserve"> </w:t>
      </w:r>
    </w:p>
    <w:p w14:paraId="532A086B" w14:textId="3C1775F6" w:rsidR="00D11A36" w:rsidRPr="00C3010B" w:rsidRDefault="008E2FA4" w:rsidP="00D11A36">
      <w:pPr>
        <w:pStyle w:val="ListParagraph"/>
        <w:numPr>
          <w:ilvl w:val="1"/>
          <w:numId w:val="8"/>
        </w:numPr>
        <w:jc w:val="both"/>
        <w:rPr>
          <w:rFonts w:asciiTheme="majorHAnsi" w:hAnsiTheme="majorHAnsi" w:cstheme="majorHAnsi"/>
          <w:lang w:val="en-GB"/>
        </w:rPr>
      </w:pPr>
      <w:r>
        <w:rPr>
          <w:rFonts w:asciiTheme="majorHAnsi" w:hAnsiTheme="majorHAnsi" w:cstheme="majorHAnsi"/>
          <w:b/>
          <w:bCs/>
          <w:lang w:val="en-GB"/>
        </w:rPr>
        <w:t>South of</w:t>
      </w:r>
      <w:r w:rsidR="00536B42" w:rsidRPr="00C3010B">
        <w:rPr>
          <w:rFonts w:asciiTheme="majorHAnsi" w:hAnsiTheme="majorHAnsi" w:cstheme="majorHAnsi"/>
          <w:b/>
          <w:bCs/>
          <w:lang w:val="en-GB"/>
        </w:rPr>
        <w:t xml:space="preserve"> Italy (Central Mediterranean Route):</w:t>
      </w:r>
      <w:r w:rsidR="00536B42">
        <w:rPr>
          <w:rFonts w:asciiTheme="majorHAnsi" w:hAnsiTheme="majorHAnsi" w:cstheme="majorHAnsi"/>
          <w:lang w:val="en-GB"/>
        </w:rPr>
        <w:t xml:space="preserve"> </w:t>
      </w:r>
      <w:r w:rsidR="00D11A36" w:rsidRPr="00106DF2">
        <w:rPr>
          <w:rFonts w:asciiTheme="majorHAnsi" w:hAnsiTheme="majorHAnsi" w:cstheme="majorHAnsi"/>
          <w:lang w:val="en-GB"/>
        </w:rPr>
        <w:t xml:space="preserve">400 surveys </w:t>
      </w:r>
      <w:r w:rsidR="00CD2A83" w:rsidRPr="00C3010B">
        <w:rPr>
          <w:rFonts w:asciiTheme="majorHAnsi" w:hAnsiTheme="majorHAnsi" w:cstheme="majorHAnsi"/>
          <w:lang w:val="en-GB"/>
        </w:rPr>
        <w:t xml:space="preserve">and 10 semi-structured migrant interviews </w:t>
      </w:r>
      <w:r w:rsidR="00D11A36" w:rsidRPr="00106DF2">
        <w:rPr>
          <w:rFonts w:asciiTheme="majorHAnsi" w:hAnsiTheme="majorHAnsi" w:cstheme="majorHAnsi"/>
          <w:lang w:val="en-GB"/>
        </w:rPr>
        <w:t xml:space="preserve">to be carried out in Southern Italy with respondents arrived via the </w:t>
      </w:r>
      <w:proofErr w:type="gramStart"/>
      <w:r w:rsidR="00D11A36" w:rsidRPr="00106DF2">
        <w:rPr>
          <w:rFonts w:asciiTheme="majorHAnsi" w:hAnsiTheme="majorHAnsi" w:cstheme="majorHAnsi"/>
          <w:lang w:val="en-GB"/>
        </w:rPr>
        <w:t>CMR</w:t>
      </w:r>
      <w:r w:rsidR="00D11A36" w:rsidRPr="00C3010B">
        <w:rPr>
          <w:rFonts w:asciiTheme="majorHAnsi" w:hAnsiTheme="majorHAnsi" w:cstheme="majorHAnsi"/>
          <w:lang w:val="en-GB"/>
        </w:rPr>
        <w:t>;</w:t>
      </w:r>
      <w:proofErr w:type="gramEnd"/>
      <w:r w:rsidR="00D11A36" w:rsidRPr="00C3010B">
        <w:rPr>
          <w:rFonts w:asciiTheme="majorHAnsi" w:hAnsiTheme="majorHAnsi" w:cstheme="majorHAnsi"/>
          <w:lang w:val="en-GB"/>
        </w:rPr>
        <w:t xml:space="preserve"> </w:t>
      </w:r>
    </w:p>
    <w:p w14:paraId="50770488" w14:textId="1ADECED5" w:rsidR="005B0B44" w:rsidRPr="00C3010B" w:rsidRDefault="008E2FA4" w:rsidP="00300EC7">
      <w:pPr>
        <w:pStyle w:val="ListParagraph"/>
        <w:numPr>
          <w:ilvl w:val="1"/>
          <w:numId w:val="8"/>
        </w:numPr>
        <w:jc w:val="both"/>
        <w:rPr>
          <w:rFonts w:asciiTheme="majorHAnsi" w:hAnsiTheme="majorHAnsi" w:cstheme="majorBidi"/>
          <w:lang w:val="en-GB"/>
        </w:rPr>
      </w:pPr>
      <w:r w:rsidRPr="5D962C40">
        <w:rPr>
          <w:rFonts w:asciiTheme="majorHAnsi" w:hAnsiTheme="majorHAnsi" w:cstheme="majorBidi"/>
          <w:b/>
          <w:lang w:val="en-GB"/>
        </w:rPr>
        <w:t>North of</w:t>
      </w:r>
      <w:r w:rsidR="00536B42" w:rsidRPr="5D962C40">
        <w:rPr>
          <w:rFonts w:asciiTheme="majorHAnsi" w:hAnsiTheme="majorHAnsi" w:cstheme="majorBidi"/>
          <w:b/>
          <w:lang w:val="en-GB"/>
        </w:rPr>
        <w:t xml:space="preserve"> </w:t>
      </w:r>
      <w:r w:rsidR="00536B42" w:rsidRPr="00C3010B">
        <w:rPr>
          <w:rFonts w:asciiTheme="majorHAnsi" w:hAnsiTheme="majorHAnsi" w:cstheme="majorBidi"/>
          <w:b/>
          <w:lang w:val="en-GB"/>
        </w:rPr>
        <w:t>Greece</w:t>
      </w:r>
      <w:r w:rsidR="00536B42" w:rsidRPr="5D962C40">
        <w:rPr>
          <w:rFonts w:asciiTheme="majorHAnsi" w:hAnsiTheme="majorHAnsi" w:cstheme="majorBidi"/>
          <w:b/>
          <w:lang w:val="en-GB"/>
        </w:rPr>
        <w:t xml:space="preserve">, </w:t>
      </w:r>
      <w:r w:rsidRPr="5D962C40">
        <w:rPr>
          <w:rFonts w:asciiTheme="majorHAnsi" w:hAnsiTheme="majorHAnsi" w:cstheme="majorBidi"/>
          <w:b/>
          <w:lang w:val="en-GB"/>
        </w:rPr>
        <w:t>North-East of</w:t>
      </w:r>
      <w:r w:rsidR="00536B42" w:rsidRPr="5D962C40">
        <w:rPr>
          <w:rFonts w:asciiTheme="majorHAnsi" w:hAnsiTheme="majorHAnsi" w:cstheme="majorBidi"/>
          <w:b/>
          <w:lang w:val="en-GB"/>
        </w:rPr>
        <w:t xml:space="preserve"> </w:t>
      </w:r>
      <w:r w:rsidR="00536B42" w:rsidRPr="00C3010B">
        <w:rPr>
          <w:rFonts w:asciiTheme="majorHAnsi" w:hAnsiTheme="majorHAnsi" w:cstheme="majorBidi"/>
          <w:b/>
          <w:lang w:val="en-GB"/>
        </w:rPr>
        <w:t xml:space="preserve">Italy (on the Italian side of the border with Slovenia), and </w:t>
      </w:r>
      <w:r w:rsidR="0FD1F52D" w:rsidRPr="5D962C40">
        <w:rPr>
          <w:rFonts w:asciiTheme="majorHAnsi" w:hAnsiTheme="majorHAnsi" w:cstheme="majorBidi"/>
          <w:b/>
          <w:bCs/>
          <w:lang w:val="en-GB"/>
        </w:rPr>
        <w:t>an</w:t>
      </w:r>
      <w:r w:rsidR="373679C9" w:rsidRPr="00C3010B">
        <w:rPr>
          <w:rFonts w:asciiTheme="majorHAnsi" w:hAnsiTheme="majorHAnsi" w:cstheme="majorBidi"/>
          <w:b/>
          <w:bCs/>
          <w:lang w:val="en-GB"/>
        </w:rPr>
        <w:t>other countr</w:t>
      </w:r>
      <w:r w:rsidR="70420398" w:rsidRPr="5D962C40">
        <w:rPr>
          <w:rFonts w:asciiTheme="majorHAnsi" w:hAnsiTheme="majorHAnsi" w:cstheme="majorBidi"/>
          <w:b/>
          <w:bCs/>
          <w:lang w:val="en-GB"/>
        </w:rPr>
        <w:t>y along the</w:t>
      </w:r>
      <w:r w:rsidR="00536B42" w:rsidRPr="00C3010B">
        <w:rPr>
          <w:rFonts w:asciiTheme="majorHAnsi" w:hAnsiTheme="majorHAnsi" w:cstheme="majorBidi"/>
          <w:b/>
          <w:lang w:val="en-GB"/>
        </w:rPr>
        <w:t xml:space="preserve"> West</w:t>
      </w:r>
      <w:r w:rsidRPr="5D962C40">
        <w:rPr>
          <w:rFonts w:asciiTheme="majorHAnsi" w:hAnsiTheme="majorHAnsi" w:cstheme="majorBidi"/>
          <w:b/>
          <w:lang w:val="en-GB"/>
        </w:rPr>
        <w:t>ern</w:t>
      </w:r>
      <w:r w:rsidR="00536B42" w:rsidRPr="00C3010B">
        <w:rPr>
          <w:rFonts w:asciiTheme="majorHAnsi" w:hAnsiTheme="majorHAnsi" w:cstheme="majorBidi"/>
          <w:b/>
          <w:lang w:val="en-GB"/>
        </w:rPr>
        <w:t xml:space="preserve"> Balkans route (Eastern Mediterranean Route and West</w:t>
      </w:r>
      <w:r w:rsidRPr="5D962C40">
        <w:rPr>
          <w:rFonts w:asciiTheme="majorHAnsi" w:hAnsiTheme="majorHAnsi" w:cstheme="majorBidi"/>
          <w:b/>
          <w:lang w:val="en-GB"/>
        </w:rPr>
        <w:t>ern</w:t>
      </w:r>
      <w:r w:rsidR="00536B42" w:rsidRPr="00C3010B">
        <w:rPr>
          <w:rFonts w:asciiTheme="majorHAnsi" w:hAnsiTheme="majorHAnsi" w:cstheme="majorBidi"/>
          <w:b/>
          <w:lang w:val="en-GB"/>
        </w:rPr>
        <w:t xml:space="preserve"> Balkans):</w:t>
      </w:r>
      <w:r w:rsidR="00536B42" w:rsidRPr="5D962C40">
        <w:rPr>
          <w:rFonts w:asciiTheme="majorHAnsi" w:hAnsiTheme="majorHAnsi" w:cstheme="majorBidi"/>
          <w:lang w:val="en-GB"/>
        </w:rPr>
        <w:t xml:space="preserve">  </w:t>
      </w:r>
      <w:r w:rsidR="000E45B6" w:rsidRPr="5D962C40">
        <w:rPr>
          <w:rFonts w:asciiTheme="majorHAnsi" w:hAnsiTheme="majorHAnsi" w:cstheme="majorBidi"/>
          <w:lang w:val="en-GB"/>
        </w:rPr>
        <w:t xml:space="preserve">1200 surveys </w:t>
      </w:r>
      <w:r w:rsidR="00CD2A83" w:rsidRPr="5D962C40">
        <w:rPr>
          <w:rFonts w:asciiTheme="majorHAnsi" w:hAnsiTheme="majorHAnsi" w:cstheme="majorBidi"/>
          <w:lang w:val="en-GB"/>
        </w:rPr>
        <w:t xml:space="preserve">and </w:t>
      </w:r>
      <w:r w:rsidR="000940CF" w:rsidRPr="00C3010B">
        <w:rPr>
          <w:rFonts w:asciiTheme="majorHAnsi" w:hAnsiTheme="majorHAnsi" w:cstheme="majorBidi"/>
          <w:lang w:val="en-GB"/>
        </w:rPr>
        <w:t>20</w:t>
      </w:r>
      <w:r w:rsidR="00CD2A83" w:rsidRPr="00C3010B">
        <w:rPr>
          <w:rFonts w:asciiTheme="majorHAnsi" w:hAnsiTheme="majorHAnsi" w:cstheme="majorBidi"/>
          <w:lang w:val="en-GB"/>
        </w:rPr>
        <w:t xml:space="preserve"> semi-structured migrant interviews with migrants </w:t>
      </w:r>
      <w:r w:rsidR="00536B42" w:rsidRPr="5D962C40">
        <w:rPr>
          <w:rFonts w:asciiTheme="majorHAnsi" w:hAnsiTheme="majorHAnsi" w:cstheme="majorBidi"/>
          <w:lang w:val="en-GB"/>
        </w:rPr>
        <w:t>arrived via the</w:t>
      </w:r>
      <w:r w:rsidR="000E45B6" w:rsidRPr="5D962C40">
        <w:rPr>
          <w:rFonts w:asciiTheme="majorHAnsi" w:hAnsiTheme="majorHAnsi" w:cstheme="majorBidi"/>
          <w:lang w:val="en-GB"/>
        </w:rPr>
        <w:t xml:space="preserve"> </w:t>
      </w:r>
      <w:r w:rsidR="00221319" w:rsidRPr="5D962C40">
        <w:rPr>
          <w:rFonts w:asciiTheme="majorHAnsi" w:hAnsiTheme="majorHAnsi" w:cstheme="majorBidi"/>
          <w:lang w:val="en-GB"/>
        </w:rPr>
        <w:t>E</w:t>
      </w:r>
      <w:r w:rsidR="001B5B16" w:rsidRPr="5D962C40">
        <w:rPr>
          <w:rFonts w:asciiTheme="majorHAnsi" w:hAnsiTheme="majorHAnsi" w:cstheme="majorBidi"/>
          <w:lang w:val="en-GB"/>
        </w:rPr>
        <w:t>M/WBR</w:t>
      </w:r>
      <w:r w:rsidR="000E45B6" w:rsidRPr="5D962C40">
        <w:rPr>
          <w:rFonts w:asciiTheme="majorHAnsi" w:hAnsiTheme="majorHAnsi" w:cstheme="majorBidi"/>
          <w:lang w:val="en-GB"/>
        </w:rPr>
        <w:t>,</w:t>
      </w:r>
      <w:r w:rsidR="00DE476E" w:rsidRPr="00C3010B">
        <w:rPr>
          <w:rFonts w:asciiTheme="majorHAnsi" w:hAnsiTheme="majorHAnsi" w:cstheme="majorBidi"/>
          <w:lang w:val="en-GB"/>
        </w:rPr>
        <w:t xml:space="preserve"> </w:t>
      </w:r>
      <w:proofErr w:type="gramStart"/>
      <w:r w:rsidR="00DE476E" w:rsidRPr="00C3010B">
        <w:rPr>
          <w:rFonts w:asciiTheme="majorHAnsi" w:hAnsiTheme="majorHAnsi" w:cstheme="majorBidi"/>
          <w:b/>
          <w:lang w:val="en-GB"/>
        </w:rPr>
        <w:t>This</w:t>
      </w:r>
      <w:proofErr w:type="gramEnd"/>
      <w:r w:rsidR="00DE476E" w:rsidRPr="00C3010B">
        <w:rPr>
          <w:rFonts w:asciiTheme="majorHAnsi" w:hAnsiTheme="majorHAnsi" w:cstheme="majorBidi"/>
          <w:b/>
          <w:lang w:val="en-GB"/>
        </w:rPr>
        <w:t xml:space="preserve"> </w:t>
      </w:r>
      <w:r w:rsidR="00D20B3B" w:rsidRPr="00C3010B">
        <w:rPr>
          <w:rFonts w:asciiTheme="majorHAnsi" w:hAnsiTheme="majorHAnsi" w:cstheme="majorBidi"/>
          <w:b/>
          <w:lang w:val="en-GB"/>
        </w:rPr>
        <w:t xml:space="preserve">component is conditional to the confirmation of funding that MMC </w:t>
      </w:r>
      <w:r w:rsidR="00995FFB" w:rsidRPr="00C3010B">
        <w:rPr>
          <w:rFonts w:asciiTheme="majorHAnsi" w:hAnsiTheme="majorHAnsi" w:cstheme="majorBidi"/>
          <w:b/>
          <w:lang w:val="en-GB"/>
        </w:rPr>
        <w:t>foresees to</w:t>
      </w:r>
      <w:r w:rsidR="00D20B3B" w:rsidRPr="00C3010B">
        <w:rPr>
          <w:rFonts w:asciiTheme="majorHAnsi" w:hAnsiTheme="majorHAnsi" w:cstheme="majorBidi"/>
          <w:b/>
          <w:lang w:val="en-GB"/>
        </w:rPr>
        <w:t xml:space="preserve"> receive in April/May 2025</w:t>
      </w:r>
      <w:r w:rsidR="00D20B3B" w:rsidRPr="00C3010B">
        <w:rPr>
          <w:rFonts w:asciiTheme="majorHAnsi" w:hAnsiTheme="majorHAnsi" w:cstheme="majorBidi"/>
          <w:lang w:val="en-GB"/>
        </w:rPr>
        <w:t xml:space="preserve">. </w:t>
      </w:r>
    </w:p>
    <w:p w14:paraId="535846CF" w14:textId="0EFE7E1C" w:rsidR="00D83187" w:rsidRPr="00FA5539" w:rsidRDefault="00795C96" w:rsidP="007A1B06">
      <w:pPr>
        <w:jc w:val="both"/>
        <w:rPr>
          <w:rFonts w:asciiTheme="majorHAnsi" w:hAnsiTheme="majorHAnsi" w:cstheme="majorHAnsi"/>
          <w:lang w:val="en-GB"/>
        </w:rPr>
      </w:pPr>
      <w:r w:rsidRPr="00FA5539">
        <w:rPr>
          <w:rFonts w:asciiTheme="majorHAnsi" w:hAnsiTheme="majorHAnsi" w:cstheme="majorHAnsi"/>
          <w:lang w:val="en-GB"/>
        </w:rPr>
        <w:t>Exact l</w:t>
      </w:r>
      <w:r w:rsidR="007A1B06" w:rsidRPr="00FA5539">
        <w:rPr>
          <w:rFonts w:asciiTheme="majorHAnsi" w:hAnsiTheme="majorHAnsi" w:cstheme="majorHAnsi"/>
          <w:lang w:val="en-GB"/>
        </w:rPr>
        <w:t>ocations for data collection and nationalities</w:t>
      </w:r>
      <w:r w:rsidR="009F551C" w:rsidRPr="00FA5539">
        <w:rPr>
          <w:rFonts w:asciiTheme="majorHAnsi" w:hAnsiTheme="majorHAnsi" w:cstheme="majorHAnsi"/>
          <w:lang w:val="en-GB"/>
        </w:rPr>
        <w:t xml:space="preserve"> of respondents</w:t>
      </w:r>
      <w:r w:rsidR="007A1B06" w:rsidRPr="00FA5539">
        <w:rPr>
          <w:rFonts w:asciiTheme="majorHAnsi" w:hAnsiTheme="majorHAnsi" w:cstheme="majorHAnsi"/>
          <w:lang w:val="en-GB"/>
        </w:rPr>
        <w:t xml:space="preserve"> will be agreed during the inception phase of the project, following </w:t>
      </w:r>
      <w:r w:rsidR="00233381" w:rsidRPr="00FA5539">
        <w:rPr>
          <w:rFonts w:asciiTheme="majorHAnsi" w:hAnsiTheme="majorHAnsi" w:cstheme="majorHAnsi"/>
          <w:lang w:val="en-GB"/>
        </w:rPr>
        <w:t>discussion between the selected contractor and MMC</w:t>
      </w:r>
      <w:r w:rsidR="00D83187" w:rsidRPr="00FA5539">
        <w:rPr>
          <w:rFonts w:asciiTheme="majorHAnsi" w:hAnsiTheme="majorHAnsi" w:cstheme="majorHAnsi"/>
          <w:lang w:val="en-GB"/>
        </w:rPr>
        <w:t xml:space="preserve">. </w:t>
      </w:r>
    </w:p>
    <w:p w14:paraId="5029AA73" w14:textId="029986FA" w:rsidR="004139F0" w:rsidRPr="00FA5539" w:rsidRDefault="004139F0" w:rsidP="001213F8">
      <w:pPr>
        <w:jc w:val="both"/>
        <w:rPr>
          <w:rFonts w:asciiTheme="majorHAnsi" w:hAnsiTheme="majorHAnsi" w:cstheme="majorHAnsi"/>
          <w:b/>
          <w:bCs/>
          <w:u w:val="single"/>
          <w:lang w:val="en-GB"/>
        </w:rPr>
      </w:pPr>
      <w:r w:rsidRPr="00FA5539">
        <w:rPr>
          <w:rFonts w:asciiTheme="majorHAnsi" w:hAnsiTheme="majorHAnsi" w:cstheme="majorHAnsi"/>
          <w:b/>
          <w:bCs/>
          <w:u w:val="single"/>
          <w:lang w:val="en-GB"/>
        </w:rPr>
        <w:t>Data collection mo</w:t>
      </w:r>
      <w:r w:rsidR="00BA16DD" w:rsidRPr="00FA5539">
        <w:rPr>
          <w:rFonts w:asciiTheme="majorHAnsi" w:hAnsiTheme="majorHAnsi" w:cstheme="majorHAnsi"/>
          <w:b/>
          <w:bCs/>
          <w:u w:val="single"/>
          <w:lang w:val="en-GB"/>
        </w:rPr>
        <w:t>dalities</w:t>
      </w:r>
    </w:p>
    <w:p w14:paraId="624D70FA" w14:textId="3C2AC739" w:rsidR="00D3117E" w:rsidRPr="00FA5539" w:rsidRDefault="00D3117E" w:rsidP="001213F8">
      <w:pPr>
        <w:jc w:val="both"/>
        <w:rPr>
          <w:rFonts w:asciiTheme="majorHAnsi" w:hAnsiTheme="majorHAnsi" w:cstheme="majorHAnsi"/>
          <w:lang w:val="en-US"/>
        </w:rPr>
      </w:pPr>
      <w:r w:rsidRPr="00FA5539">
        <w:rPr>
          <w:rFonts w:asciiTheme="majorHAnsi" w:hAnsiTheme="majorHAnsi" w:cstheme="majorHAnsi"/>
          <w:lang w:val="en-US"/>
        </w:rPr>
        <w:t xml:space="preserve">Surveys are planned to be conducted </w:t>
      </w:r>
      <w:r w:rsidRPr="00FA5539">
        <w:rPr>
          <w:rFonts w:asciiTheme="majorHAnsi" w:hAnsiTheme="majorHAnsi" w:cstheme="majorHAnsi"/>
          <w:b/>
          <w:bCs/>
          <w:lang w:val="en-US"/>
        </w:rPr>
        <w:t>face-to-face</w:t>
      </w:r>
      <w:r w:rsidRPr="00FA5539">
        <w:rPr>
          <w:rFonts w:asciiTheme="majorHAnsi" w:hAnsiTheme="majorHAnsi" w:cstheme="majorHAnsi"/>
          <w:lang w:val="en-US"/>
        </w:rPr>
        <w:t xml:space="preserve"> through </w:t>
      </w:r>
      <w:r w:rsidRPr="00FA5539">
        <w:rPr>
          <w:rFonts w:asciiTheme="majorHAnsi" w:hAnsiTheme="majorHAnsi" w:cstheme="majorHAnsi"/>
          <w:b/>
          <w:bCs/>
          <w:lang w:val="en-US"/>
        </w:rPr>
        <w:t>electronic data collection</w:t>
      </w:r>
      <w:r w:rsidRPr="00FA5539">
        <w:rPr>
          <w:rFonts w:asciiTheme="majorHAnsi" w:hAnsiTheme="majorHAnsi" w:cstheme="majorHAnsi"/>
          <w:lang w:val="en-US"/>
        </w:rPr>
        <w:t xml:space="preserve"> (text-based survey solution on phones/tablets). Enumerators shall have a </w:t>
      </w:r>
      <w:r w:rsidRPr="00FA5539">
        <w:rPr>
          <w:rFonts w:asciiTheme="majorHAnsi" w:hAnsiTheme="majorHAnsi" w:cstheme="majorHAnsi"/>
          <w:b/>
          <w:bCs/>
          <w:lang w:val="en-US"/>
        </w:rPr>
        <w:t>good command of English</w:t>
      </w:r>
      <w:r w:rsidRPr="00FA5539">
        <w:rPr>
          <w:rFonts w:asciiTheme="majorHAnsi" w:hAnsiTheme="majorHAnsi" w:cstheme="majorHAnsi"/>
          <w:lang w:val="en-US"/>
        </w:rPr>
        <w:t xml:space="preserve"> to </w:t>
      </w:r>
      <w:r w:rsidR="00A42907" w:rsidRPr="00FA5539">
        <w:rPr>
          <w:rFonts w:asciiTheme="majorHAnsi" w:hAnsiTheme="majorHAnsi" w:cstheme="majorHAnsi"/>
          <w:lang w:val="en-US"/>
        </w:rPr>
        <w:t>receive</w:t>
      </w:r>
      <w:r w:rsidRPr="00FA5539">
        <w:rPr>
          <w:rFonts w:asciiTheme="majorHAnsi" w:hAnsiTheme="majorHAnsi" w:cstheme="majorHAnsi"/>
          <w:lang w:val="en-US"/>
        </w:rPr>
        <w:t xml:space="preserve"> the training in </w:t>
      </w:r>
      <w:r w:rsidR="00A42907" w:rsidRPr="00FA5539">
        <w:rPr>
          <w:rFonts w:asciiTheme="majorHAnsi" w:hAnsiTheme="majorHAnsi" w:cstheme="majorHAnsi"/>
          <w:lang w:val="en-US"/>
        </w:rPr>
        <w:t>this language</w:t>
      </w:r>
      <w:r w:rsidRPr="00FA5539">
        <w:rPr>
          <w:rFonts w:asciiTheme="majorHAnsi" w:hAnsiTheme="majorHAnsi" w:cstheme="majorHAnsi"/>
          <w:lang w:val="en-US"/>
        </w:rPr>
        <w:t>.</w:t>
      </w:r>
    </w:p>
    <w:p w14:paraId="6225E5BF" w14:textId="22CA4A8F" w:rsidR="00AD13E9" w:rsidRPr="00FA5539" w:rsidRDefault="00751D42" w:rsidP="00AD13E9">
      <w:pPr>
        <w:jc w:val="both"/>
        <w:rPr>
          <w:rFonts w:asciiTheme="majorHAnsi" w:hAnsiTheme="majorHAnsi" w:cstheme="majorHAnsi"/>
          <w:b/>
          <w:bCs/>
          <w:i/>
          <w:iCs/>
          <w:sz w:val="24"/>
          <w:szCs w:val="24"/>
          <w:highlight w:val="yellow"/>
          <w:u w:val="single"/>
          <w:lang w:val="en-US"/>
        </w:rPr>
      </w:pPr>
      <w:r w:rsidRPr="00C3010B">
        <w:rPr>
          <w:rFonts w:asciiTheme="majorHAnsi" w:hAnsiTheme="majorHAnsi" w:cstheme="majorBidi"/>
          <w:lang w:val="en-US"/>
        </w:rPr>
        <w:t>Semi</w:t>
      </w:r>
      <w:r w:rsidR="00E875A8" w:rsidRPr="00C3010B">
        <w:rPr>
          <w:rFonts w:asciiTheme="majorHAnsi" w:hAnsiTheme="majorHAnsi" w:cstheme="majorBidi"/>
          <w:lang w:val="en-US"/>
        </w:rPr>
        <w:t>-structured migrant interviews</w:t>
      </w:r>
      <w:r w:rsidR="00300EC7" w:rsidRPr="00C3010B">
        <w:rPr>
          <w:rFonts w:asciiTheme="majorHAnsi" w:hAnsiTheme="majorHAnsi" w:cstheme="majorBidi"/>
          <w:lang w:val="en-US"/>
        </w:rPr>
        <w:t xml:space="preserve"> will </w:t>
      </w:r>
      <w:r w:rsidR="00145B41" w:rsidRPr="00C3010B">
        <w:rPr>
          <w:rFonts w:asciiTheme="majorHAnsi" w:hAnsiTheme="majorHAnsi" w:cstheme="majorBidi"/>
          <w:lang w:val="en-US"/>
        </w:rPr>
        <w:t>be conducted face-to-face.</w:t>
      </w:r>
      <w:r w:rsidR="005E7C8A" w:rsidRPr="00C3010B">
        <w:rPr>
          <w:rFonts w:asciiTheme="majorHAnsi" w:hAnsiTheme="majorHAnsi" w:cstheme="majorBidi"/>
          <w:lang w:val="en-US"/>
        </w:rPr>
        <w:t xml:space="preserve"> The consultant is responsible for the </w:t>
      </w:r>
      <w:r w:rsidR="005E7C8A" w:rsidRPr="00C3010B">
        <w:rPr>
          <w:rFonts w:asciiTheme="majorHAnsi" w:hAnsiTheme="majorHAnsi" w:cstheme="majorBidi"/>
          <w:b/>
          <w:lang w:val="en-US"/>
        </w:rPr>
        <w:t xml:space="preserve">translation in English </w:t>
      </w:r>
      <w:r w:rsidR="005E7C8A" w:rsidRPr="00C3010B">
        <w:rPr>
          <w:rFonts w:asciiTheme="majorHAnsi" w:hAnsiTheme="majorHAnsi" w:cstheme="majorBidi"/>
          <w:lang w:val="en-US"/>
        </w:rPr>
        <w:t xml:space="preserve">of the </w:t>
      </w:r>
      <w:r w:rsidR="00792830" w:rsidRPr="00C3010B">
        <w:rPr>
          <w:rFonts w:asciiTheme="majorHAnsi" w:hAnsiTheme="majorHAnsi" w:cstheme="majorBidi"/>
          <w:lang w:val="en-US"/>
        </w:rPr>
        <w:t xml:space="preserve">extended </w:t>
      </w:r>
      <w:r w:rsidR="005E7C8A" w:rsidRPr="00C3010B">
        <w:rPr>
          <w:rFonts w:asciiTheme="majorHAnsi" w:hAnsiTheme="majorHAnsi" w:cstheme="majorBidi"/>
          <w:lang w:val="en-US"/>
        </w:rPr>
        <w:t xml:space="preserve">notes taken during the </w:t>
      </w:r>
      <w:r w:rsidRPr="00C3010B">
        <w:rPr>
          <w:rFonts w:asciiTheme="majorHAnsi" w:hAnsiTheme="majorHAnsi" w:cstheme="majorBidi"/>
          <w:lang w:val="en-US"/>
        </w:rPr>
        <w:t>semi</w:t>
      </w:r>
      <w:r w:rsidR="00E875A8" w:rsidRPr="00C3010B">
        <w:rPr>
          <w:rFonts w:asciiTheme="majorHAnsi" w:hAnsiTheme="majorHAnsi" w:cstheme="majorBidi"/>
          <w:lang w:val="en-US"/>
        </w:rPr>
        <w:t>-structured migrant interviews</w:t>
      </w:r>
      <w:r w:rsidR="006B38DF" w:rsidRPr="5D962C40">
        <w:rPr>
          <w:rFonts w:asciiTheme="majorHAnsi" w:hAnsiTheme="majorHAnsi" w:cstheme="majorBidi"/>
          <w:lang w:val="en-US"/>
        </w:rPr>
        <w:t>.</w:t>
      </w:r>
    </w:p>
    <w:p w14:paraId="602238F3" w14:textId="678886DE" w:rsidR="00E56602" w:rsidRPr="00FA5539" w:rsidRDefault="00162A91"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Scope of work and Methodology</w:t>
      </w:r>
    </w:p>
    <w:p w14:paraId="4F0AA8F8" w14:textId="3DF1A138" w:rsidR="002F5D50" w:rsidRPr="00FA5539" w:rsidRDefault="002F5D50" w:rsidP="00E66E5E">
      <w:pPr>
        <w:spacing w:after="0"/>
        <w:ind w:left="-86"/>
        <w:jc w:val="both"/>
        <w:rPr>
          <w:rFonts w:asciiTheme="majorHAnsi" w:hAnsiTheme="majorHAnsi" w:cstheme="majorHAnsi"/>
          <w:b/>
          <w:bCs/>
          <w:lang w:val="en-GB"/>
        </w:rPr>
      </w:pPr>
      <w:r w:rsidRPr="00FA5539">
        <w:rPr>
          <w:rFonts w:asciiTheme="majorHAnsi" w:hAnsiTheme="majorHAnsi" w:cstheme="majorHAnsi"/>
          <w:b/>
          <w:bCs/>
          <w:lang w:val="en-GB"/>
        </w:rPr>
        <w:t>Specifically, the consultant</w:t>
      </w:r>
      <w:r w:rsidR="00C117ED" w:rsidRPr="00FA5539">
        <w:rPr>
          <w:rFonts w:asciiTheme="majorHAnsi" w:hAnsiTheme="majorHAnsi" w:cstheme="majorHAnsi"/>
          <w:b/>
          <w:bCs/>
          <w:lang w:val="en-GB"/>
        </w:rPr>
        <w:t xml:space="preserve"> is</w:t>
      </w:r>
      <w:r w:rsidRPr="00FA5539">
        <w:rPr>
          <w:rFonts w:asciiTheme="majorHAnsi" w:hAnsiTheme="majorHAnsi" w:cstheme="majorHAnsi"/>
          <w:b/>
          <w:bCs/>
          <w:lang w:val="en-GB"/>
        </w:rPr>
        <w:t xml:space="preserve"> expected to:</w:t>
      </w:r>
    </w:p>
    <w:p w14:paraId="68FE60FC" w14:textId="13AD1C04" w:rsidR="00822266" w:rsidRPr="00822266" w:rsidRDefault="00822266" w:rsidP="006009F2">
      <w:pPr>
        <w:pStyle w:val="ListParagraph"/>
        <w:numPr>
          <w:ilvl w:val="0"/>
          <w:numId w:val="23"/>
        </w:numPr>
        <w:jc w:val="both"/>
        <w:rPr>
          <w:rFonts w:asciiTheme="majorHAnsi" w:hAnsiTheme="majorHAnsi" w:cstheme="majorHAnsi"/>
          <w:lang w:val="en-US"/>
        </w:rPr>
      </w:pPr>
      <w:r w:rsidRPr="00822266">
        <w:rPr>
          <w:rFonts w:asciiTheme="majorHAnsi" w:hAnsiTheme="majorHAnsi" w:cstheme="majorHAnsi"/>
          <w:lang w:val="en-US"/>
        </w:rPr>
        <w:t xml:space="preserve">Designate one project focal point for overall coordination, and one data collection </w:t>
      </w:r>
      <w:r w:rsidR="000733A3">
        <w:rPr>
          <w:rFonts w:asciiTheme="majorHAnsi" w:hAnsiTheme="majorHAnsi" w:cstheme="majorHAnsi"/>
          <w:lang w:val="en-US"/>
        </w:rPr>
        <w:t>f</w:t>
      </w:r>
      <w:r w:rsidRPr="00822266">
        <w:rPr>
          <w:rFonts w:asciiTheme="majorHAnsi" w:hAnsiTheme="majorHAnsi" w:cstheme="majorHAnsi"/>
          <w:lang w:val="en-US"/>
        </w:rPr>
        <w:t>ield Coordinator per each</w:t>
      </w:r>
      <w:r w:rsidR="00263787">
        <w:rPr>
          <w:rFonts w:asciiTheme="majorHAnsi" w:hAnsiTheme="majorHAnsi" w:cstheme="majorHAnsi"/>
          <w:lang w:val="en-US"/>
        </w:rPr>
        <w:t xml:space="preserve"> of</w:t>
      </w:r>
      <w:r w:rsidRPr="00822266">
        <w:rPr>
          <w:rFonts w:asciiTheme="majorHAnsi" w:hAnsiTheme="majorHAnsi" w:cstheme="majorHAnsi"/>
          <w:lang w:val="en-US"/>
        </w:rPr>
        <w:t xml:space="preserve"> </w:t>
      </w:r>
      <w:r w:rsidR="000733A3">
        <w:rPr>
          <w:rFonts w:asciiTheme="majorHAnsi" w:hAnsiTheme="majorHAnsi" w:cstheme="majorHAnsi"/>
          <w:lang w:val="en-US"/>
        </w:rPr>
        <w:t xml:space="preserve">the three </w:t>
      </w:r>
      <w:r w:rsidRPr="00822266">
        <w:rPr>
          <w:rFonts w:asciiTheme="majorHAnsi" w:hAnsiTheme="majorHAnsi" w:cstheme="majorHAnsi"/>
          <w:lang w:val="en-US"/>
        </w:rPr>
        <w:t>route</w:t>
      </w:r>
      <w:r w:rsidR="000733A3">
        <w:rPr>
          <w:rFonts w:asciiTheme="majorHAnsi" w:hAnsiTheme="majorHAnsi" w:cstheme="majorHAnsi"/>
          <w:lang w:val="en-US"/>
        </w:rPr>
        <w:t>s</w:t>
      </w:r>
      <w:r w:rsidRPr="00822266">
        <w:rPr>
          <w:rFonts w:asciiTheme="majorHAnsi" w:hAnsiTheme="majorHAnsi" w:cstheme="majorHAnsi"/>
          <w:lang w:val="en-US"/>
        </w:rPr>
        <w:t>; set up regular reporting and discussion with MMC, especially during the data collection phase to ensure efficient data collection and high-quality standards. Frequency and modalities of reporting will be established during the inception of the project.</w:t>
      </w:r>
    </w:p>
    <w:p w14:paraId="3F42C20D" w14:textId="3A761877" w:rsidR="00663FCA" w:rsidRPr="00FA5539" w:rsidRDefault="00663FCA" w:rsidP="009932B1">
      <w:pPr>
        <w:numPr>
          <w:ilvl w:val="0"/>
          <w:numId w:val="23"/>
        </w:numPr>
        <w:spacing w:after="0"/>
        <w:jc w:val="both"/>
        <w:rPr>
          <w:rFonts w:asciiTheme="majorHAnsi" w:hAnsiTheme="majorHAnsi" w:cstheme="majorHAnsi"/>
          <w:lang w:val="en-US"/>
        </w:rPr>
      </w:pPr>
      <w:r w:rsidRPr="00FA5539">
        <w:rPr>
          <w:rFonts w:asciiTheme="majorHAnsi" w:hAnsiTheme="majorHAnsi" w:cstheme="majorHAnsi"/>
          <w:lang w:val="en-US"/>
        </w:rPr>
        <w:t xml:space="preserve">Recruit, contract and supervise a network of enumerators in line with the </w:t>
      </w:r>
      <w:r w:rsidR="00B67524" w:rsidRPr="00FA5539">
        <w:rPr>
          <w:rFonts w:asciiTheme="majorHAnsi" w:hAnsiTheme="majorHAnsi" w:cstheme="majorHAnsi"/>
          <w:lang w:val="en-US"/>
        </w:rPr>
        <w:t>MMC</w:t>
      </w:r>
      <w:r w:rsidRPr="00FA5539">
        <w:rPr>
          <w:rFonts w:asciiTheme="majorHAnsi" w:hAnsiTheme="majorHAnsi" w:cstheme="majorHAnsi"/>
          <w:lang w:val="en-US"/>
        </w:rPr>
        <w:t xml:space="preserve">’s </w:t>
      </w:r>
      <w:proofErr w:type="gramStart"/>
      <w:r w:rsidRPr="00FA5539">
        <w:rPr>
          <w:rFonts w:asciiTheme="majorHAnsi" w:hAnsiTheme="majorHAnsi" w:cstheme="majorHAnsi"/>
          <w:lang w:val="en-US"/>
        </w:rPr>
        <w:t>SOPs;</w:t>
      </w:r>
      <w:proofErr w:type="gramEnd"/>
    </w:p>
    <w:p w14:paraId="7F1B4F40" w14:textId="72A66425" w:rsidR="00663FCA" w:rsidRPr="00FA5539" w:rsidRDefault="00663FCA" w:rsidP="009932B1">
      <w:pPr>
        <w:numPr>
          <w:ilvl w:val="0"/>
          <w:numId w:val="23"/>
        </w:numPr>
        <w:spacing w:after="0"/>
        <w:jc w:val="both"/>
        <w:rPr>
          <w:rFonts w:asciiTheme="majorHAnsi" w:hAnsiTheme="majorHAnsi" w:cstheme="majorHAnsi"/>
          <w:lang w:val="en-US"/>
        </w:rPr>
      </w:pPr>
      <w:r w:rsidRPr="00FA5539">
        <w:rPr>
          <w:rFonts w:asciiTheme="majorHAnsi" w:hAnsiTheme="majorHAnsi" w:cstheme="majorHAnsi"/>
          <w:lang w:val="en-US"/>
        </w:rPr>
        <w:t xml:space="preserve">Organize </w:t>
      </w:r>
      <w:proofErr w:type="gramStart"/>
      <w:r w:rsidRPr="00FA5539">
        <w:rPr>
          <w:rFonts w:asciiTheme="majorHAnsi" w:hAnsiTheme="majorHAnsi" w:cstheme="majorHAnsi"/>
          <w:lang w:val="en-US"/>
        </w:rPr>
        <w:t>a</w:t>
      </w:r>
      <w:proofErr w:type="gramEnd"/>
      <w:r w:rsidRPr="00FA5539">
        <w:rPr>
          <w:rFonts w:asciiTheme="majorHAnsi" w:hAnsiTheme="majorHAnsi" w:cstheme="majorHAnsi"/>
          <w:lang w:val="en-US"/>
        </w:rPr>
        <w:t xml:space="preserve"> </w:t>
      </w:r>
      <w:r w:rsidR="00672561">
        <w:rPr>
          <w:rFonts w:asciiTheme="majorHAnsi" w:hAnsiTheme="majorHAnsi" w:cstheme="majorHAnsi"/>
          <w:lang w:val="en-US"/>
        </w:rPr>
        <w:t xml:space="preserve">in person </w:t>
      </w:r>
      <w:r w:rsidRPr="00FA5539">
        <w:rPr>
          <w:rFonts w:asciiTheme="majorHAnsi" w:hAnsiTheme="majorHAnsi" w:cstheme="majorHAnsi"/>
          <w:lang w:val="en-US"/>
        </w:rPr>
        <w:t xml:space="preserve">training for enumerators (that will be facilitated by MMC), providing an adequate </w:t>
      </w:r>
      <w:r w:rsidR="00672561">
        <w:rPr>
          <w:rFonts w:asciiTheme="majorHAnsi" w:hAnsiTheme="majorHAnsi" w:cstheme="majorHAnsi"/>
          <w:lang w:val="en-US"/>
        </w:rPr>
        <w:t>venue</w:t>
      </w:r>
      <w:r w:rsidR="005F11CE">
        <w:rPr>
          <w:rFonts w:asciiTheme="majorHAnsi" w:hAnsiTheme="majorHAnsi" w:cstheme="majorHAnsi"/>
          <w:lang w:val="en-US"/>
        </w:rPr>
        <w:t xml:space="preserve">, transport and accommodation </w:t>
      </w:r>
      <w:proofErr w:type="gramStart"/>
      <w:r w:rsidR="005F11CE">
        <w:rPr>
          <w:rFonts w:asciiTheme="majorHAnsi" w:hAnsiTheme="majorHAnsi" w:cstheme="majorHAnsi"/>
          <w:lang w:val="en-US"/>
        </w:rPr>
        <w:t>to</w:t>
      </w:r>
      <w:proofErr w:type="gramEnd"/>
      <w:r w:rsidR="005F11CE">
        <w:rPr>
          <w:rFonts w:asciiTheme="majorHAnsi" w:hAnsiTheme="majorHAnsi" w:cstheme="majorHAnsi"/>
          <w:lang w:val="en-US"/>
        </w:rPr>
        <w:t xml:space="preserve"> participants as </w:t>
      </w:r>
      <w:proofErr w:type="gramStart"/>
      <w:r w:rsidR="005F11CE">
        <w:rPr>
          <w:rFonts w:asciiTheme="majorHAnsi" w:hAnsiTheme="majorHAnsi" w:cstheme="majorHAnsi"/>
          <w:lang w:val="en-US"/>
        </w:rPr>
        <w:t>needed</w:t>
      </w:r>
      <w:r w:rsidRPr="00FA5539">
        <w:rPr>
          <w:rFonts w:asciiTheme="majorHAnsi" w:hAnsiTheme="majorHAnsi" w:cstheme="majorHAnsi"/>
          <w:lang w:val="en-US"/>
        </w:rPr>
        <w:t>;</w:t>
      </w:r>
      <w:proofErr w:type="gramEnd"/>
    </w:p>
    <w:p w14:paraId="55BC44FB" w14:textId="334C75C8" w:rsidR="00663FCA" w:rsidRPr="00106DF2" w:rsidRDefault="00995FFB" w:rsidP="009932B1">
      <w:pPr>
        <w:numPr>
          <w:ilvl w:val="0"/>
          <w:numId w:val="23"/>
        </w:numPr>
        <w:spacing w:after="0"/>
        <w:jc w:val="both"/>
        <w:rPr>
          <w:rFonts w:asciiTheme="majorHAnsi" w:hAnsiTheme="majorHAnsi" w:cstheme="majorHAnsi"/>
          <w:lang w:val="en-US"/>
        </w:rPr>
      </w:pPr>
      <w:r w:rsidRPr="00FA5539">
        <w:rPr>
          <w:rFonts w:asciiTheme="majorHAnsi" w:hAnsiTheme="majorHAnsi" w:cstheme="majorHAnsi"/>
          <w:lang w:val="en-US"/>
        </w:rPr>
        <w:t>Collect a</w:t>
      </w:r>
      <w:r w:rsidR="007A5A7C" w:rsidRPr="00FA5539">
        <w:rPr>
          <w:rFonts w:asciiTheme="majorHAnsi" w:hAnsiTheme="majorHAnsi" w:cstheme="majorHAnsi"/>
          <w:lang w:val="en-US"/>
        </w:rPr>
        <w:t xml:space="preserve"> total </w:t>
      </w:r>
      <w:r w:rsidR="00E1088D" w:rsidRPr="00FA5539">
        <w:rPr>
          <w:rFonts w:asciiTheme="majorHAnsi" w:hAnsiTheme="majorHAnsi" w:cstheme="majorHAnsi"/>
          <w:lang w:val="en-US"/>
        </w:rPr>
        <w:t xml:space="preserve">of </w:t>
      </w:r>
      <w:r w:rsidR="002220FD" w:rsidRPr="00FA5539">
        <w:rPr>
          <w:rFonts w:asciiTheme="majorHAnsi" w:hAnsiTheme="majorHAnsi" w:cstheme="majorHAnsi"/>
          <w:lang w:val="en-US"/>
        </w:rPr>
        <w:t>2,200</w:t>
      </w:r>
      <w:r w:rsidR="00663FCA" w:rsidRPr="00FA5539">
        <w:rPr>
          <w:rFonts w:asciiTheme="majorHAnsi" w:hAnsiTheme="majorHAnsi" w:cstheme="majorHAnsi"/>
          <w:lang w:val="en-US"/>
        </w:rPr>
        <w:t xml:space="preserve"> surveys in electronic format (ODK), </w:t>
      </w:r>
      <w:r w:rsidR="008A7ABC">
        <w:rPr>
          <w:rFonts w:asciiTheme="majorHAnsi" w:hAnsiTheme="majorHAnsi" w:cstheme="majorHAnsi"/>
          <w:lang w:val="en-US"/>
        </w:rPr>
        <w:t xml:space="preserve">and 40 </w:t>
      </w:r>
      <w:r w:rsidR="00015137">
        <w:rPr>
          <w:rFonts w:asciiTheme="majorHAnsi" w:hAnsiTheme="majorHAnsi" w:cstheme="majorHAnsi"/>
          <w:lang w:val="en-US"/>
        </w:rPr>
        <w:t>semi structured interview</w:t>
      </w:r>
      <w:r w:rsidR="00AB1120">
        <w:rPr>
          <w:rFonts w:asciiTheme="majorHAnsi" w:hAnsiTheme="majorHAnsi" w:cstheme="majorHAnsi"/>
          <w:lang w:val="en-US"/>
        </w:rPr>
        <w:t>s</w:t>
      </w:r>
      <w:r w:rsidR="00015137">
        <w:rPr>
          <w:rFonts w:asciiTheme="majorHAnsi" w:hAnsiTheme="majorHAnsi" w:cstheme="majorHAnsi"/>
          <w:lang w:val="en-US"/>
        </w:rPr>
        <w:t xml:space="preserve"> </w:t>
      </w:r>
      <w:r w:rsidR="00663FCA" w:rsidRPr="00FA5539">
        <w:rPr>
          <w:rFonts w:asciiTheme="majorHAnsi" w:hAnsiTheme="majorHAnsi" w:cstheme="majorHAnsi"/>
          <w:lang w:val="en-US"/>
        </w:rPr>
        <w:t xml:space="preserve">according to the workplan agreed upon in advance with </w:t>
      </w:r>
      <w:r w:rsidRPr="00FA5539">
        <w:rPr>
          <w:rFonts w:asciiTheme="majorHAnsi" w:hAnsiTheme="majorHAnsi" w:cstheme="majorHAnsi"/>
          <w:lang w:val="en-US"/>
        </w:rPr>
        <w:t>MMC</w:t>
      </w:r>
      <w:r>
        <w:rPr>
          <w:rFonts w:asciiTheme="majorHAnsi" w:hAnsiTheme="majorHAnsi" w:cstheme="majorHAnsi"/>
          <w:lang w:val="en-US"/>
        </w:rPr>
        <w:t xml:space="preserve">. Data collection will be split into </w:t>
      </w:r>
      <w:r w:rsidRPr="00106DF2">
        <w:rPr>
          <w:rFonts w:asciiTheme="majorHAnsi" w:hAnsiTheme="majorHAnsi" w:cstheme="majorHAnsi"/>
          <w:lang w:val="en-US"/>
        </w:rPr>
        <w:t xml:space="preserve">two phases. </w:t>
      </w:r>
    </w:p>
    <w:p w14:paraId="522E47A7" w14:textId="79CDF2B0" w:rsidR="00995FFB" w:rsidRPr="00106DF2" w:rsidRDefault="00995FFB" w:rsidP="00995FFB">
      <w:pPr>
        <w:numPr>
          <w:ilvl w:val="1"/>
          <w:numId w:val="23"/>
        </w:numPr>
        <w:spacing w:after="0"/>
        <w:jc w:val="both"/>
        <w:rPr>
          <w:rFonts w:asciiTheme="majorHAnsi" w:hAnsiTheme="majorHAnsi" w:cstheme="majorHAnsi"/>
          <w:lang w:val="en-US"/>
        </w:rPr>
      </w:pPr>
      <w:r w:rsidRPr="00106DF2">
        <w:rPr>
          <w:rFonts w:asciiTheme="majorHAnsi" w:hAnsiTheme="majorHAnsi" w:cstheme="majorHAnsi"/>
          <w:b/>
          <w:bCs/>
          <w:lang w:val="en-US"/>
        </w:rPr>
        <w:t>Phase 1.</w:t>
      </w:r>
      <w:r w:rsidRPr="00106DF2">
        <w:rPr>
          <w:rFonts w:asciiTheme="majorHAnsi" w:hAnsiTheme="majorHAnsi" w:cstheme="majorHAnsi"/>
          <w:lang w:val="en-US"/>
        </w:rPr>
        <w:t xml:space="preserve"> </w:t>
      </w:r>
      <w:r w:rsidR="00366CCA" w:rsidRPr="00106DF2">
        <w:rPr>
          <w:rFonts w:asciiTheme="majorHAnsi" w:hAnsiTheme="majorHAnsi" w:cstheme="majorHAnsi"/>
          <w:lang w:val="en-US"/>
        </w:rPr>
        <w:t xml:space="preserve">Data collection </w:t>
      </w:r>
      <w:r w:rsidR="00A763D2" w:rsidRPr="00106DF2">
        <w:rPr>
          <w:rFonts w:asciiTheme="majorHAnsi" w:hAnsiTheme="majorHAnsi" w:cstheme="majorHAnsi"/>
          <w:lang w:val="en-US"/>
        </w:rPr>
        <w:t>in Spain</w:t>
      </w:r>
      <w:r w:rsidR="00366CCA" w:rsidRPr="00106DF2">
        <w:rPr>
          <w:rFonts w:asciiTheme="majorHAnsi" w:hAnsiTheme="majorHAnsi" w:cstheme="majorHAnsi"/>
          <w:lang w:val="en-US"/>
        </w:rPr>
        <w:t xml:space="preserve"> </w:t>
      </w:r>
      <w:r w:rsidR="00A763D2" w:rsidRPr="00106DF2">
        <w:rPr>
          <w:rFonts w:asciiTheme="majorHAnsi" w:hAnsiTheme="majorHAnsi" w:cstheme="majorHAnsi"/>
          <w:lang w:val="en-US"/>
        </w:rPr>
        <w:t>(</w:t>
      </w:r>
      <w:r w:rsidR="00366CCA" w:rsidRPr="00106DF2">
        <w:rPr>
          <w:rFonts w:asciiTheme="majorHAnsi" w:hAnsiTheme="majorHAnsi" w:cstheme="majorHAnsi"/>
          <w:lang w:val="en-US"/>
        </w:rPr>
        <w:t>Atlantic Route</w:t>
      </w:r>
      <w:r w:rsidR="00A763D2" w:rsidRPr="00106DF2">
        <w:rPr>
          <w:rFonts w:asciiTheme="majorHAnsi" w:hAnsiTheme="majorHAnsi" w:cstheme="majorHAnsi"/>
          <w:lang w:val="en-US"/>
        </w:rPr>
        <w:t>)</w:t>
      </w:r>
      <w:r w:rsidR="00366CCA" w:rsidRPr="00106DF2">
        <w:rPr>
          <w:rFonts w:asciiTheme="majorHAnsi" w:hAnsiTheme="majorHAnsi" w:cstheme="majorHAnsi"/>
          <w:lang w:val="en-US"/>
        </w:rPr>
        <w:t xml:space="preserve">, entailing the collection of 600 surveys and 10 </w:t>
      </w:r>
      <w:r w:rsidR="00751D42" w:rsidRPr="00106DF2">
        <w:rPr>
          <w:rFonts w:asciiTheme="majorHAnsi" w:hAnsiTheme="majorHAnsi" w:cstheme="majorHAnsi"/>
          <w:lang w:val="en-US"/>
        </w:rPr>
        <w:t>Semi</w:t>
      </w:r>
      <w:r w:rsidR="00E875A8" w:rsidRPr="00106DF2">
        <w:rPr>
          <w:rFonts w:asciiTheme="majorHAnsi" w:hAnsiTheme="majorHAnsi" w:cstheme="majorHAnsi"/>
          <w:lang w:val="en-US"/>
        </w:rPr>
        <w:t>-structured migrant interviews</w:t>
      </w:r>
      <w:r w:rsidR="00366CCA" w:rsidRPr="00106DF2">
        <w:rPr>
          <w:rFonts w:asciiTheme="majorHAnsi" w:hAnsiTheme="majorHAnsi" w:cstheme="majorHAnsi"/>
          <w:lang w:val="en-US"/>
        </w:rPr>
        <w:t>.</w:t>
      </w:r>
    </w:p>
    <w:p w14:paraId="278294C5" w14:textId="459B0C91" w:rsidR="00263787" w:rsidRPr="00106DF2" w:rsidRDefault="00366CCA" w:rsidP="00995FFB">
      <w:pPr>
        <w:numPr>
          <w:ilvl w:val="1"/>
          <w:numId w:val="23"/>
        </w:numPr>
        <w:spacing w:after="0"/>
        <w:jc w:val="both"/>
        <w:rPr>
          <w:rFonts w:asciiTheme="majorHAnsi" w:hAnsiTheme="majorHAnsi" w:cstheme="majorHAnsi"/>
          <w:lang w:val="en-US"/>
        </w:rPr>
      </w:pPr>
      <w:r w:rsidRPr="00106DF2">
        <w:rPr>
          <w:rFonts w:asciiTheme="majorHAnsi" w:hAnsiTheme="majorHAnsi" w:cstheme="majorHAnsi"/>
          <w:b/>
          <w:bCs/>
          <w:lang w:val="en-US"/>
        </w:rPr>
        <w:t>Phase 2.</w:t>
      </w:r>
      <w:r w:rsidRPr="00106DF2">
        <w:rPr>
          <w:rFonts w:asciiTheme="majorHAnsi" w:hAnsiTheme="majorHAnsi" w:cstheme="majorHAnsi"/>
          <w:lang w:val="en-US"/>
        </w:rPr>
        <w:t xml:space="preserve"> Data collection </w:t>
      </w:r>
      <w:r w:rsidR="00E57842" w:rsidRPr="00106DF2">
        <w:rPr>
          <w:rFonts w:asciiTheme="majorHAnsi" w:hAnsiTheme="majorHAnsi" w:cstheme="majorHAnsi"/>
          <w:lang w:val="en-US"/>
        </w:rPr>
        <w:t xml:space="preserve">in </w:t>
      </w:r>
      <w:r w:rsidR="003A5FD5">
        <w:rPr>
          <w:rFonts w:asciiTheme="majorHAnsi" w:hAnsiTheme="majorHAnsi" w:cstheme="majorHAnsi"/>
          <w:lang w:val="en-US"/>
        </w:rPr>
        <w:t>South of</w:t>
      </w:r>
      <w:r w:rsidR="003A5FD5" w:rsidRPr="00106DF2">
        <w:rPr>
          <w:rFonts w:asciiTheme="majorHAnsi" w:hAnsiTheme="majorHAnsi" w:cstheme="majorHAnsi"/>
          <w:lang w:val="en-US"/>
        </w:rPr>
        <w:t xml:space="preserve"> </w:t>
      </w:r>
      <w:r w:rsidR="00E57842" w:rsidRPr="00106DF2">
        <w:rPr>
          <w:rFonts w:asciiTheme="majorHAnsi" w:hAnsiTheme="majorHAnsi" w:cstheme="majorHAnsi"/>
          <w:lang w:val="en-US"/>
        </w:rPr>
        <w:t>Italy (</w:t>
      </w:r>
      <w:r w:rsidRPr="00106DF2">
        <w:rPr>
          <w:rFonts w:asciiTheme="majorHAnsi" w:hAnsiTheme="majorHAnsi" w:cstheme="majorHAnsi"/>
          <w:lang w:val="en-US"/>
        </w:rPr>
        <w:t>Central Mediterranean Route</w:t>
      </w:r>
      <w:r w:rsidR="00106DF2" w:rsidRPr="00106DF2">
        <w:rPr>
          <w:rFonts w:asciiTheme="majorHAnsi" w:hAnsiTheme="majorHAnsi" w:cstheme="majorHAnsi"/>
          <w:lang w:val="en-US"/>
        </w:rPr>
        <w:t>, CMR</w:t>
      </w:r>
      <w:r w:rsidR="00E57842" w:rsidRPr="00106DF2">
        <w:rPr>
          <w:rFonts w:asciiTheme="majorHAnsi" w:hAnsiTheme="majorHAnsi" w:cstheme="majorHAnsi"/>
          <w:lang w:val="en-US"/>
        </w:rPr>
        <w:t xml:space="preserve">) </w:t>
      </w:r>
      <w:r w:rsidR="002C5D27" w:rsidRPr="00106DF2">
        <w:rPr>
          <w:rFonts w:asciiTheme="majorHAnsi" w:hAnsiTheme="majorHAnsi" w:cstheme="majorHAnsi"/>
          <w:lang w:val="en-US"/>
        </w:rPr>
        <w:t xml:space="preserve">entailing 400 surveys and </w:t>
      </w:r>
      <w:r w:rsidR="00106DF2" w:rsidRPr="00106DF2">
        <w:rPr>
          <w:rFonts w:asciiTheme="majorHAnsi" w:hAnsiTheme="majorHAnsi" w:cstheme="majorHAnsi"/>
          <w:lang w:val="en-US"/>
        </w:rPr>
        <w:t>10 Semi</w:t>
      </w:r>
      <w:r w:rsidR="00226D16" w:rsidRPr="00106DF2">
        <w:rPr>
          <w:rFonts w:asciiTheme="majorHAnsi" w:hAnsiTheme="majorHAnsi" w:cstheme="majorHAnsi"/>
          <w:lang w:val="en-US"/>
        </w:rPr>
        <w:t>-structured migrant interviews.</w:t>
      </w:r>
    </w:p>
    <w:p w14:paraId="775ACA96" w14:textId="683DEE7D" w:rsidR="00263787" w:rsidRPr="00106DF2" w:rsidRDefault="00226D16" w:rsidP="006009F2">
      <w:pPr>
        <w:numPr>
          <w:ilvl w:val="1"/>
          <w:numId w:val="23"/>
        </w:numPr>
        <w:spacing w:after="0"/>
        <w:jc w:val="both"/>
        <w:rPr>
          <w:lang w:val="en-US"/>
        </w:rPr>
      </w:pPr>
      <w:r w:rsidRPr="00106DF2">
        <w:rPr>
          <w:rFonts w:asciiTheme="majorHAnsi" w:hAnsiTheme="majorHAnsi" w:cstheme="majorHAnsi"/>
          <w:b/>
          <w:bCs/>
          <w:lang w:val="en-US"/>
        </w:rPr>
        <w:t xml:space="preserve">Phase 3 </w:t>
      </w:r>
      <w:r w:rsidRPr="00106DF2">
        <w:rPr>
          <w:rFonts w:asciiTheme="majorHAnsi" w:hAnsiTheme="majorHAnsi" w:cstheme="majorHAnsi"/>
          <w:lang w:val="en-US"/>
        </w:rPr>
        <w:t xml:space="preserve">Data collection </w:t>
      </w:r>
      <w:r w:rsidR="00797D22" w:rsidRPr="00106DF2">
        <w:rPr>
          <w:rFonts w:asciiTheme="majorHAnsi" w:hAnsiTheme="majorHAnsi" w:cstheme="majorHAnsi"/>
          <w:lang w:val="en-US"/>
        </w:rPr>
        <w:t xml:space="preserve">in </w:t>
      </w:r>
      <w:r w:rsidR="008E2FA4">
        <w:rPr>
          <w:rFonts w:asciiTheme="majorHAnsi" w:hAnsiTheme="majorHAnsi" w:cstheme="majorHAnsi"/>
          <w:lang w:val="en-US"/>
        </w:rPr>
        <w:t>North-East of</w:t>
      </w:r>
      <w:r w:rsidR="003A5FD5" w:rsidRPr="00106DF2">
        <w:rPr>
          <w:rFonts w:asciiTheme="majorHAnsi" w:hAnsiTheme="majorHAnsi" w:cstheme="majorHAnsi"/>
          <w:lang w:val="en-US"/>
        </w:rPr>
        <w:t xml:space="preserve"> </w:t>
      </w:r>
      <w:r w:rsidR="00EF2313" w:rsidRPr="00106DF2">
        <w:rPr>
          <w:rFonts w:asciiTheme="majorHAnsi" w:hAnsiTheme="majorHAnsi" w:cstheme="majorHAnsi"/>
          <w:lang w:val="en-US"/>
        </w:rPr>
        <w:t xml:space="preserve">Italy, </w:t>
      </w:r>
      <w:r w:rsidR="008E2FA4">
        <w:rPr>
          <w:rFonts w:asciiTheme="majorHAnsi" w:hAnsiTheme="majorHAnsi" w:cstheme="majorHAnsi"/>
          <w:lang w:val="en-US"/>
        </w:rPr>
        <w:t>North of</w:t>
      </w:r>
      <w:r w:rsidR="003A5FD5">
        <w:rPr>
          <w:rFonts w:asciiTheme="majorHAnsi" w:hAnsiTheme="majorHAnsi" w:cstheme="majorHAnsi"/>
          <w:lang w:val="en-US"/>
        </w:rPr>
        <w:t xml:space="preserve"> </w:t>
      </w:r>
      <w:r w:rsidR="00EF2313" w:rsidRPr="00106DF2">
        <w:rPr>
          <w:rFonts w:asciiTheme="majorHAnsi" w:hAnsiTheme="majorHAnsi" w:cstheme="majorHAnsi"/>
          <w:lang w:val="en-US"/>
        </w:rPr>
        <w:t xml:space="preserve">Greece </w:t>
      </w:r>
      <w:r w:rsidR="00366CCA" w:rsidRPr="00106DF2">
        <w:rPr>
          <w:rFonts w:asciiTheme="majorHAnsi" w:hAnsiTheme="majorHAnsi" w:cstheme="majorHAnsi"/>
          <w:lang w:val="en-US"/>
        </w:rPr>
        <w:t xml:space="preserve">and </w:t>
      </w:r>
      <w:r w:rsidR="00EF2313" w:rsidRPr="00106DF2">
        <w:rPr>
          <w:rFonts w:asciiTheme="majorHAnsi" w:hAnsiTheme="majorHAnsi" w:cstheme="majorHAnsi"/>
          <w:lang w:val="en-US"/>
        </w:rPr>
        <w:t>a third country in the Western Balkans region (</w:t>
      </w:r>
      <w:r w:rsidR="00366CCA" w:rsidRPr="00106DF2">
        <w:rPr>
          <w:rFonts w:asciiTheme="majorHAnsi" w:hAnsiTheme="majorHAnsi" w:cstheme="majorHAnsi"/>
          <w:lang w:val="en-US"/>
        </w:rPr>
        <w:t>Eastern Mediterranean and Western Balkans route</w:t>
      </w:r>
      <w:r w:rsidR="00106DF2" w:rsidRPr="00106DF2">
        <w:rPr>
          <w:rFonts w:asciiTheme="majorHAnsi" w:hAnsiTheme="majorHAnsi" w:cstheme="majorHAnsi"/>
          <w:lang w:val="en-US"/>
        </w:rPr>
        <w:t>, EM/WBR</w:t>
      </w:r>
      <w:r w:rsidR="00EF2313" w:rsidRPr="00106DF2">
        <w:rPr>
          <w:rFonts w:asciiTheme="majorHAnsi" w:hAnsiTheme="majorHAnsi" w:cstheme="majorHAnsi"/>
          <w:lang w:val="en-US"/>
        </w:rPr>
        <w:t>)</w:t>
      </w:r>
      <w:r w:rsidR="00366CCA" w:rsidRPr="00106DF2">
        <w:rPr>
          <w:rFonts w:asciiTheme="majorHAnsi" w:hAnsiTheme="majorHAnsi" w:cstheme="majorHAnsi"/>
          <w:lang w:val="en-US"/>
        </w:rPr>
        <w:t xml:space="preserve">, entailing the collection of overall 1,200 surveys and 20 </w:t>
      </w:r>
      <w:r w:rsidR="00751D42" w:rsidRPr="00106DF2">
        <w:rPr>
          <w:rFonts w:asciiTheme="majorHAnsi" w:hAnsiTheme="majorHAnsi" w:cstheme="majorHAnsi"/>
          <w:lang w:val="en-US"/>
        </w:rPr>
        <w:t>Semi</w:t>
      </w:r>
      <w:r w:rsidR="00E875A8" w:rsidRPr="00106DF2">
        <w:rPr>
          <w:rFonts w:asciiTheme="majorHAnsi" w:hAnsiTheme="majorHAnsi" w:cstheme="majorHAnsi"/>
          <w:lang w:val="en-US"/>
        </w:rPr>
        <w:t>-structured migrant interviews</w:t>
      </w:r>
      <w:r w:rsidR="00366CCA" w:rsidRPr="00106DF2">
        <w:rPr>
          <w:rFonts w:asciiTheme="majorHAnsi" w:hAnsiTheme="majorHAnsi" w:cstheme="majorHAnsi"/>
          <w:lang w:val="en-US"/>
        </w:rPr>
        <w:t xml:space="preserve">. </w:t>
      </w:r>
    </w:p>
    <w:p w14:paraId="6C1A5A46" w14:textId="3AAE59C9" w:rsidR="005E7C8A" w:rsidRPr="00106DF2" w:rsidRDefault="005E7C8A" w:rsidP="006009F2">
      <w:pPr>
        <w:pStyle w:val="ListParagraph"/>
        <w:numPr>
          <w:ilvl w:val="0"/>
          <w:numId w:val="23"/>
        </w:numPr>
        <w:rPr>
          <w:lang w:val="en-US"/>
        </w:rPr>
      </w:pPr>
      <w:r w:rsidRPr="00106DF2">
        <w:rPr>
          <w:rFonts w:asciiTheme="majorHAnsi" w:hAnsiTheme="majorHAnsi" w:cstheme="majorHAnsi"/>
          <w:lang w:val="en-US"/>
        </w:rPr>
        <w:t xml:space="preserve">Translate the </w:t>
      </w:r>
      <w:r w:rsidR="00751D42" w:rsidRPr="00106DF2">
        <w:rPr>
          <w:rFonts w:asciiTheme="majorHAnsi" w:hAnsiTheme="majorHAnsi" w:cstheme="majorHAnsi"/>
          <w:lang w:val="en-US"/>
        </w:rPr>
        <w:t>semi</w:t>
      </w:r>
      <w:r w:rsidR="00E875A8" w:rsidRPr="00106DF2">
        <w:rPr>
          <w:rFonts w:asciiTheme="majorHAnsi" w:hAnsiTheme="majorHAnsi" w:cstheme="majorHAnsi"/>
          <w:lang w:val="en-US"/>
        </w:rPr>
        <w:t>-structured migrant interviews</w:t>
      </w:r>
      <w:r w:rsidRPr="00106DF2">
        <w:rPr>
          <w:rFonts w:asciiTheme="majorHAnsi" w:hAnsiTheme="majorHAnsi" w:cstheme="majorHAnsi"/>
          <w:lang w:val="en-US"/>
        </w:rPr>
        <w:t xml:space="preserve"> guidelines </w:t>
      </w:r>
      <w:r w:rsidR="00D56077" w:rsidRPr="00106DF2">
        <w:rPr>
          <w:rFonts w:asciiTheme="majorHAnsi" w:hAnsiTheme="majorHAnsi" w:cstheme="majorHAnsi"/>
          <w:lang w:val="en-US"/>
        </w:rPr>
        <w:t xml:space="preserve">from English to any </w:t>
      </w:r>
      <w:r w:rsidR="006B38DF" w:rsidRPr="00106DF2">
        <w:rPr>
          <w:rFonts w:asciiTheme="majorHAnsi" w:hAnsiTheme="majorHAnsi" w:cstheme="majorHAnsi"/>
          <w:lang w:val="en-US"/>
        </w:rPr>
        <w:t>other relevant</w:t>
      </w:r>
      <w:r w:rsidRPr="00106DF2">
        <w:rPr>
          <w:rFonts w:asciiTheme="majorHAnsi" w:hAnsiTheme="majorHAnsi" w:cstheme="majorHAnsi"/>
          <w:lang w:val="en-US"/>
        </w:rPr>
        <w:t xml:space="preserve"> languages</w:t>
      </w:r>
      <w:r w:rsidR="006B38DF" w:rsidRPr="00106DF2">
        <w:rPr>
          <w:rFonts w:asciiTheme="majorHAnsi" w:hAnsiTheme="majorHAnsi" w:cstheme="majorHAnsi"/>
          <w:lang w:val="en-US"/>
        </w:rPr>
        <w:t xml:space="preserve">, if </w:t>
      </w:r>
      <w:r w:rsidR="00995FFB" w:rsidRPr="00106DF2">
        <w:rPr>
          <w:rFonts w:asciiTheme="majorHAnsi" w:hAnsiTheme="majorHAnsi" w:cstheme="majorHAnsi"/>
          <w:lang w:val="en-US"/>
        </w:rPr>
        <w:t>needed</w:t>
      </w:r>
      <w:r w:rsidR="001375BC" w:rsidRPr="00106DF2">
        <w:rPr>
          <w:rFonts w:asciiTheme="majorHAnsi" w:hAnsiTheme="majorHAnsi" w:cstheme="majorHAnsi"/>
          <w:lang w:val="en-US"/>
        </w:rPr>
        <w:t>;</w:t>
      </w:r>
      <w:r w:rsidR="00E15171" w:rsidRPr="00106DF2">
        <w:rPr>
          <w:rFonts w:asciiTheme="majorHAnsi" w:hAnsiTheme="majorHAnsi" w:cstheme="majorHAnsi"/>
          <w:lang w:val="en-US"/>
        </w:rPr>
        <w:t xml:space="preserve"> i</w:t>
      </w:r>
      <w:r w:rsidR="00D56077" w:rsidRPr="00106DF2">
        <w:rPr>
          <w:rFonts w:asciiTheme="majorHAnsi" w:hAnsiTheme="majorHAnsi" w:cstheme="majorHAnsi"/>
          <w:lang w:val="en-US"/>
        </w:rPr>
        <w:t>dentify respondents</w:t>
      </w:r>
      <w:r w:rsidR="00E15171" w:rsidRPr="00106DF2">
        <w:rPr>
          <w:rFonts w:asciiTheme="majorHAnsi" w:hAnsiTheme="majorHAnsi" w:cstheme="majorHAnsi"/>
          <w:lang w:val="en-US"/>
        </w:rPr>
        <w:t xml:space="preserve">, </w:t>
      </w:r>
      <w:r w:rsidR="00D56077" w:rsidRPr="00106DF2">
        <w:rPr>
          <w:rFonts w:asciiTheme="majorHAnsi" w:hAnsiTheme="majorHAnsi" w:cstheme="majorHAnsi"/>
          <w:lang w:val="en-US"/>
        </w:rPr>
        <w:t xml:space="preserve">conduct the interview and translate in English the notes taken during the </w:t>
      </w:r>
      <w:proofErr w:type="gramStart"/>
      <w:r w:rsidR="00D56077" w:rsidRPr="00106DF2">
        <w:rPr>
          <w:rFonts w:asciiTheme="majorHAnsi" w:hAnsiTheme="majorHAnsi" w:cstheme="majorHAnsi"/>
          <w:lang w:val="en-US"/>
        </w:rPr>
        <w:t>interview;</w:t>
      </w:r>
      <w:proofErr w:type="gramEnd"/>
    </w:p>
    <w:p w14:paraId="7C86DE41" w14:textId="281162C9" w:rsidR="00E15171" w:rsidRPr="00FA5539" w:rsidRDefault="00E15171" w:rsidP="00A02CEF">
      <w:pPr>
        <w:pStyle w:val="ListParagraph"/>
        <w:numPr>
          <w:ilvl w:val="0"/>
          <w:numId w:val="23"/>
        </w:numPr>
        <w:spacing w:after="0"/>
        <w:rPr>
          <w:rFonts w:asciiTheme="majorHAnsi" w:hAnsiTheme="majorHAnsi" w:cstheme="majorBidi"/>
          <w:lang w:val="en-US"/>
        </w:rPr>
      </w:pPr>
      <w:r w:rsidRPr="5D962C40">
        <w:rPr>
          <w:rFonts w:asciiTheme="majorHAnsi" w:hAnsiTheme="majorHAnsi" w:cstheme="majorBidi"/>
          <w:lang w:val="en-US"/>
        </w:rPr>
        <w:t>Identify respondents</w:t>
      </w:r>
      <w:r w:rsidR="001375BC" w:rsidRPr="5D962C40">
        <w:rPr>
          <w:rFonts w:asciiTheme="majorHAnsi" w:hAnsiTheme="majorHAnsi" w:cstheme="majorBidi"/>
          <w:lang w:val="en-US"/>
        </w:rPr>
        <w:t xml:space="preserve"> and use the </w:t>
      </w:r>
      <w:r w:rsidR="007F142C" w:rsidRPr="5D962C40">
        <w:rPr>
          <w:rFonts w:asciiTheme="majorHAnsi" w:hAnsiTheme="majorHAnsi" w:cstheme="majorBidi"/>
          <w:lang w:val="en-US"/>
        </w:rPr>
        <w:t>survey provided</w:t>
      </w:r>
      <w:r w:rsidR="001375BC" w:rsidRPr="5D962C40">
        <w:rPr>
          <w:rFonts w:asciiTheme="majorHAnsi" w:hAnsiTheme="majorHAnsi" w:cstheme="majorBidi"/>
          <w:lang w:val="en-US"/>
        </w:rPr>
        <w:t xml:space="preserve"> to conduct the quantitative </w:t>
      </w:r>
      <w:r w:rsidR="007F142C" w:rsidRPr="5D962C40">
        <w:rPr>
          <w:rFonts w:asciiTheme="majorHAnsi" w:hAnsiTheme="majorHAnsi" w:cstheme="majorBidi"/>
          <w:lang w:val="en-US"/>
        </w:rPr>
        <w:t>interviews</w:t>
      </w:r>
      <w:r w:rsidR="4F9D3240" w:rsidRPr="5D962C40">
        <w:rPr>
          <w:rFonts w:asciiTheme="majorHAnsi" w:hAnsiTheme="majorHAnsi" w:cstheme="majorBidi"/>
          <w:lang w:val="en-US"/>
        </w:rPr>
        <w:t>.</w:t>
      </w:r>
    </w:p>
    <w:p w14:paraId="082033AE" w14:textId="2AF32D1E" w:rsidR="00663FCA" w:rsidRPr="00FA5539" w:rsidRDefault="00663FCA" w:rsidP="009932B1">
      <w:pPr>
        <w:numPr>
          <w:ilvl w:val="0"/>
          <w:numId w:val="23"/>
        </w:numPr>
        <w:spacing w:after="0"/>
        <w:jc w:val="both"/>
        <w:rPr>
          <w:rFonts w:asciiTheme="majorHAnsi" w:hAnsiTheme="majorHAnsi" w:cstheme="majorBidi"/>
          <w:lang w:val="en-US"/>
        </w:rPr>
      </w:pPr>
      <w:r w:rsidRPr="5D962C40">
        <w:rPr>
          <w:rFonts w:asciiTheme="majorHAnsi" w:hAnsiTheme="majorHAnsi" w:cstheme="majorBidi"/>
          <w:lang w:val="en-US"/>
        </w:rPr>
        <w:t>Cover potential phone credit and transportation prices for the enumerators</w:t>
      </w:r>
      <w:r w:rsidR="3ED249D7" w:rsidRPr="5D962C40">
        <w:rPr>
          <w:rFonts w:asciiTheme="majorHAnsi" w:hAnsiTheme="majorHAnsi" w:cstheme="majorBidi"/>
          <w:lang w:val="en-US"/>
        </w:rPr>
        <w:t>.</w:t>
      </w:r>
    </w:p>
    <w:p w14:paraId="566B44D8" w14:textId="4E16AD77" w:rsidR="00663FCA" w:rsidRPr="00FA5539" w:rsidRDefault="00663FCA" w:rsidP="009932B1">
      <w:pPr>
        <w:numPr>
          <w:ilvl w:val="0"/>
          <w:numId w:val="23"/>
        </w:numPr>
        <w:spacing w:after="0"/>
        <w:jc w:val="both"/>
        <w:rPr>
          <w:rFonts w:asciiTheme="majorHAnsi" w:hAnsiTheme="majorHAnsi" w:cstheme="majorBidi"/>
          <w:lang w:val="en-US"/>
        </w:rPr>
      </w:pPr>
      <w:r w:rsidRPr="5D962C40">
        <w:rPr>
          <w:rFonts w:asciiTheme="majorHAnsi" w:hAnsiTheme="majorHAnsi" w:cstheme="majorBidi"/>
          <w:lang w:val="en-US"/>
        </w:rPr>
        <w:t xml:space="preserve">Provide phones or tablet (hardware) </w:t>
      </w:r>
      <w:proofErr w:type="gramStart"/>
      <w:r w:rsidRPr="5D962C40">
        <w:rPr>
          <w:rFonts w:asciiTheme="majorHAnsi" w:hAnsiTheme="majorHAnsi" w:cstheme="majorBidi"/>
          <w:lang w:val="en-US"/>
        </w:rPr>
        <w:t>to</w:t>
      </w:r>
      <w:proofErr w:type="gramEnd"/>
      <w:r w:rsidRPr="5D962C40">
        <w:rPr>
          <w:rFonts w:asciiTheme="majorHAnsi" w:hAnsiTheme="majorHAnsi" w:cstheme="majorBidi"/>
          <w:lang w:val="en-US"/>
        </w:rPr>
        <w:t xml:space="preserve"> the enumerators for electronic data </w:t>
      </w:r>
      <w:r w:rsidR="006009F2" w:rsidRPr="5D962C40">
        <w:rPr>
          <w:rFonts w:asciiTheme="majorHAnsi" w:hAnsiTheme="majorHAnsi" w:cstheme="majorBidi"/>
          <w:lang w:val="en-US"/>
        </w:rPr>
        <w:t>collection</w:t>
      </w:r>
      <w:r w:rsidR="6C34CD66" w:rsidRPr="5D962C40">
        <w:rPr>
          <w:rFonts w:asciiTheme="majorHAnsi" w:hAnsiTheme="majorHAnsi" w:cstheme="majorBidi"/>
          <w:lang w:val="en-US"/>
        </w:rPr>
        <w:t>.</w:t>
      </w:r>
    </w:p>
    <w:p w14:paraId="3314A613" w14:textId="26340F81" w:rsidR="00663FCA" w:rsidRPr="00FA5539" w:rsidRDefault="00663FCA" w:rsidP="006009F2">
      <w:pPr>
        <w:pStyle w:val="ListParagraph"/>
        <w:numPr>
          <w:ilvl w:val="0"/>
          <w:numId w:val="23"/>
        </w:numPr>
        <w:rPr>
          <w:color w:val="000000" w:themeColor="text1"/>
          <w:lang w:val="en-US"/>
        </w:rPr>
      </w:pPr>
      <w:r w:rsidRPr="5D962C40">
        <w:rPr>
          <w:rFonts w:asciiTheme="majorHAnsi" w:hAnsiTheme="majorHAnsi" w:cstheme="majorBidi"/>
          <w:lang w:val="en-US"/>
        </w:rPr>
        <w:t>Ensur</w:t>
      </w:r>
      <w:r w:rsidR="004F041D" w:rsidRPr="5D962C40">
        <w:rPr>
          <w:rFonts w:asciiTheme="majorHAnsi" w:hAnsiTheme="majorHAnsi" w:cstheme="majorBidi"/>
          <w:lang w:val="en-US"/>
        </w:rPr>
        <w:t>e</w:t>
      </w:r>
      <w:r w:rsidRPr="5D962C40">
        <w:rPr>
          <w:rFonts w:asciiTheme="majorHAnsi" w:hAnsiTheme="majorHAnsi" w:cstheme="majorBidi"/>
          <w:lang w:val="en-US"/>
        </w:rPr>
        <w:t xml:space="preserve"> </w:t>
      </w:r>
      <w:r w:rsidR="00063058" w:rsidRPr="5D962C40">
        <w:rPr>
          <w:rFonts w:asciiTheme="majorHAnsi" w:hAnsiTheme="majorHAnsi" w:cstheme="majorBidi"/>
          <w:lang w:val="en-US"/>
        </w:rPr>
        <w:t xml:space="preserve">that the </w:t>
      </w:r>
      <w:r w:rsidRPr="5D962C40">
        <w:rPr>
          <w:rFonts w:asciiTheme="majorHAnsi" w:hAnsiTheme="majorHAnsi" w:cstheme="majorBidi"/>
          <w:lang w:val="en-US"/>
        </w:rPr>
        <w:t xml:space="preserve">methodological guidelines </w:t>
      </w:r>
      <w:r w:rsidR="00063058" w:rsidRPr="5D962C40">
        <w:rPr>
          <w:rFonts w:asciiTheme="majorHAnsi" w:hAnsiTheme="majorHAnsi" w:cstheme="majorBidi"/>
          <w:lang w:val="en-US"/>
        </w:rPr>
        <w:t xml:space="preserve">shared by MMC </w:t>
      </w:r>
      <w:r w:rsidRPr="5D962C40">
        <w:rPr>
          <w:rFonts w:asciiTheme="majorHAnsi" w:hAnsiTheme="majorHAnsi" w:cstheme="majorBidi"/>
          <w:lang w:val="en-US"/>
        </w:rPr>
        <w:t xml:space="preserve">are applied </w:t>
      </w:r>
    </w:p>
    <w:p w14:paraId="644E88BA" w14:textId="77777777" w:rsidR="005057E1" w:rsidRPr="00FA5539" w:rsidRDefault="005057E1" w:rsidP="005057E1">
      <w:pPr>
        <w:spacing w:after="0"/>
        <w:rPr>
          <w:rFonts w:asciiTheme="majorHAnsi" w:hAnsiTheme="majorHAnsi" w:cstheme="majorHAnsi"/>
          <w:b/>
          <w:bCs/>
          <w:lang w:val="en-US"/>
        </w:rPr>
      </w:pPr>
      <w:r w:rsidRPr="00FA5539">
        <w:rPr>
          <w:rFonts w:asciiTheme="majorHAnsi" w:hAnsiTheme="majorHAnsi" w:cstheme="majorHAnsi"/>
          <w:b/>
          <w:bCs/>
          <w:lang w:val="en-US"/>
        </w:rPr>
        <w:t>MMC will provide:</w:t>
      </w:r>
    </w:p>
    <w:p w14:paraId="4F271800" w14:textId="0FF8580D" w:rsidR="00181C64" w:rsidRPr="00FA5539" w:rsidRDefault="00181C64" w:rsidP="00063058">
      <w:pPr>
        <w:numPr>
          <w:ilvl w:val="0"/>
          <w:numId w:val="32"/>
        </w:numPr>
        <w:spacing w:after="0"/>
        <w:jc w:val="both"/>
        <w:rPr>
          <w:rFonts w:asciiTheme="majorHAnsi" w:hAnsiTheme="majorHAnsi" w:cstheme="majorHAnsi"/>
          <w:lang w:val="en-US"/>
        </w:rPr>
      </w:pPr>
      <w:r w:rsidRPr="00FA5539">
        <w:rPr>
          <w:rFonts w:asciiTheme="majorHAnsi" w:hAnsiTheme="majorHAnsi" w:cstheme="majorHAnsi"/>
          <w:lang w:val="en-US"/>
        </w:rPr>
        <w:t xml:space="preserve">Methodology and research tools for </w:t>
      </w:r>
      <w:r w:rsidRPr="00106DF2">
        <w:rPr>
          <w:rFonts w:asciiTheme="majorHAnsi" w:hAnsiTheme="majorHAnsi" w:cstheme="majorHAnsi"/>
          <w:lang w:val="en-US"/>
        </w:rPr>
        <w:t>quantitative</w:t>
      </w:r>
      <w:r w:rsidR="000F50BD" w:rsidRPr="00106DF2">
        <w:rPr>
          <w:rFonts w:asciiTheme="majorHAnsi" w:hAnsiTheme="majorHAnsi" w:cstheme="majorHAnsi"/>
          <w:lang w:val="en-US"/>
        </w:rPr>
        <w:t xml:space="preserve"> (survey) </w:t>
      </w:r>
      <w:r w:rsidR="006B38DF" w:rsidRPr="00106DF2">
        <w:rPr>
          <w:rFonts w:asciiTheme="majorHAnsi" w:hAnsiTheme="majorHAnsi" w:cstheme="majorHAnsi"/>
          <w:lang w:val="en-US"/>
        </w:rPr>
        <w:t>and qualitative</w:t>
      </w:r>
      <w:r w:rsidR="000F50BD" w:rsidRPr="00106DF2">
        <w:rPr>
          <w:rFonts w:asciiTheme="majorHAnsi" w:hAnsiTheme="majorHAnsi" w:cstheme="majorHAnsi"/>
          <w:lang w:val="en-US"/>
        </w:rPr>
        <w:t xml:space="preserve"> (semi</w:t>
      </w:r>
      <w:r w:rsidR="000F50BD">
        <w:rPr>
          <w:rFonts w:asciiTheme="majorHAnsi" w:hAnsiTheme="majorHAnsi" w:cstheme="majorHAnsi"/>
          <w:lang w:val="en-US"/>
        </w:rPr>
        <w:t xml:space="preserve"> structures interview </w:t>
      </w:r>
      <w:r w:rsidR="006009F2">
        <w:rPr>
          <w:rFonts w:asciiTheme="majorHAnsi" w:hAnsiTheme="majorHAnsi" w:cstheme="majorHAnsi"/>
          <w:lang w:val="en-US"/>
        </w:rPr>
        <w:t xml:space="preserve">guidelines) </w:t>
      </w:r>
      <w:r w:rsidR="006009F2" w:rsidRPr="00FA5539">
        <w:rPr>
          <w:rFonts w:asciiTheme="majorHAnsi" w:hAnsiTheme="majorHAnsi" w:cstheme="majorHAnsi"/>
          <w:lang w:val="en-US"/>
        </w:rPr>
        <w:t>data</w:t>
      </w:r>
      <w:r w:rsidRPr="00FA5539">
        <w:rPr>
          <w:rFonts w:asciiTheme="majorHAnsi" w:hAnsiTheme="majorHAnsi" w:cstheme="majorHAnsi"/>
          <w:lang w:val="en-US"/>
        </w:rPr>
        <w:t xml:space="preserve"> collection, </w:t>
      </w:r>
      <w:r w:rsidR="00063058" w:rsidRPr="00FA5539">
        <w:rPr>
          <w:rFonts w:asciiTheme="majorHAnsi" w:hAnsiTheme="majorHAnsi" w:cstheme="majorHAnsi"/>
          <w:lang w:val="en-US"/>
        </w:rPr>
        <w:t>in English</w:t>
      </w:r>
      <w:r w:rsidR="00D00B18" w:rsidRPr="00FA5539">
        <w:rPr>
          <w:rFonts w:asciiTheme="majorHAnsi" w:hAnsiTheme="majorHAnsi" w:cstheme="majorHAnsi"/>
          <w:lang w:val="en-US"/>
        </w:rPr>
        <w:t xml:space="preserve"> and other relevant languages</w:t>
      </w:r>
      <w:r w:rsidR="00063058" w:rsidRPr="00FA5539">
        <w:rPr>
          <w:rFonts w:asciiTheme="majorHAnsi" w:hAnsiTheme="majorHAnsi" w:cstheme="majorHAnsi"/>
          <w:lang w:val="en-US"/>
        </w:rPr>
        <w:t xml:space="preserve">, </w:t>
      </w:r>
      <w:r w:rsidRPr="00FA5539">
        <w:rPr>
          <w:rFonts w:asciiTheme="majorHAnsi" w:hAnsiTheme="majorHAnsi" w:cstheme="majorHAnsi"/>
          <w:lang w:val="en-US"/>
        </w:rPr>
        <w:t>already coded in ODK format</w:t>
      </w:r>
      <w:r w:rsidR="009A5D25" w:rsidRPr="00FA5539">
        <w:rPr>
          <w:rFonts w:asciiTheme="majorHAnsi" w:hAnsiTheme="majorHAnsi" w:cstheme="majorHAnsi"/>
          <w:lang w:val="en-US"/>
        </w:rPr>
        <w:t xml:space="preserve">. </w:t>
      </w:r>
    </w:p>
    <w:p w14:paraId="29D08F71" w14:textId="1C4A9DB9" w:rsidR="00181C64" w:rsidRPr="00FA5539" w:rsidRDefault="002410BB" w:rsidP="00063058">
      <w:pPr>
        <w:numPr>
          <w:ilvl w:val="0"/>
          <w:numId w:val="32"/>
        </w:numPr>
        <w:spacing w:after="0"/>
        <w:jc w:val="both"/>
        <w:rPr>
          <w:rFonts w:asciiTheme="majorHAnsi" w:hAnsiTheme="majorHAnsi" w:cstheme="majorHAnsi"/>
          <w:lang w:val="en-US"/>
        </w:rPr>
      </w:pPr>
      <w:r>
        <w:rPr>
          <w:rFonts w:asciiTheme="majorHAnsi" w:hAnsiTheme="majorHAnsi" w:cstheme="majorHAnsi"/>
          <w:lang w:val="en-US"/>
        </w:rPr>
        <w:t xml:space="preserve">Facilitation of </w:t>
      </w:r>
      <w:r w:rsidR="006009F2">
        <w:rPr>
          <w:rFonts w:asciiTheme="majorHAnsi" w:hAnsiTheme="majorHAnsi" w:cstheme="majorHAnsi"/>
          <w:lang w:val="en-US"/>
        </w:rPr>
        <w:t>training</w:t>
      </w:r>
      <w:r w:rsidRPr="00FA5539">
        <w:rPr>
          <w:rFonts w:asciiTheme="majorHAnsi" w:hAnsiTheme="majorHAnsi" w:cstheme="majorHAnsi"/>
          <w:lang w:val="en-US"/>
        </w:rPr>
        <w:t xml:space="preserve"> </w:t>
      </w:r>
      <w:r w:rsidR="00181C64" w:rsidRPr="00FA5539">
        <w:rPr>
          <w:rFonts w:asciiTheme="majorHAnsi" w:hAnsiTheme="majorHAnsi" w:cstheme="majorHAnsi"/>
          <w:lang w:val="en-US"/>
        </w:rPr>
        <w:t xml:space="preserve">for enumerators on relevant concepts, methodology, the questionnaire, principles and ethics of research in the field, </w:t>
      </w:r>
      <w:r w:rsidR="009E5CB7" w:rsidRPr="00FA5539">
        <w:rPr>
          <w:rFonts w:asciiTheme="majorHAnsi" w:hAnsiTheme="majorHAnsi" w:cstheme="majorHAnsi"/>
          <w:lang w:val="en-US"/>
        </w:rPr>
        <w:t xml:space="preserve">and the </w:t>
      </w:r>
      <w:r w:rsidR="00181C64" w:rsidRPr="00FA5539">
        <w:rPr>
          <w:rFonts w:asciiTheme="majorHAnsi" w:hAnsiTheme="majorHAnsi" w:cstheme="majorHAnsi"/>
          <w:lang w:val="en-US"/>
        </w:rPr>
        <w:t xml:space="preserve">Code of </w:t>
      </w:r>
      <w:r w:rsidR="006B38DF" w:rsidRPr="00FA5539">
        <w:rPr>
          <w:rFonts w:asciiTheme="majorHAnsi" w:hAnsiTheme="majorHAnsi" w:cstheme="majorHAnsi"/>
          <w:lang w:val="en-US"/>
        </w:rPr>
        <w:t>Conduct.</w:t>
      </w:r>
    </w:p>
    <w:p w14:paraId="5FDE8D2E" w14:textId="74DD6B9A" w:rsidR="00181C64" w:rsidRPr="00FA5539" w:rsidRDefault="00181C64" w:rsidP="009E5CB7">
      <w:pPr>
        <w:numPr>
          <w:ilvl w:val="0"/>
          <w:numId w:val="32"/>
        </w:numPr>
        <w:spacing w:after="0"/>
        <w:jc w:val="both"/>
        <w:rPr>
          <w:rFonts w:asciiTheme="majorHAnsi" w:hAnsiTheme="majorHAnsi" w:cstheme="majorHAnsi"/>
          <w:lang w:val="en-US"/>
        </w:rPr>
      </w:pPr>
      <w:r w:rsidRPr="00FA5539">
        <w:rPr>
          <w:rFonts w:asciiTheme="majorHAnsi" w:hAnsiTheme="majorHAnsi" w:cstheme="majorHAnsi"/>
          <w:lang w:val="en-US"/>
        </w:rPr>
        <w:t xml:space="preserve">The backend infrastructure (server, ONA administration) for electronic data collection on the phones provided by the consultant. </w:t>
      </w:r>
    </w:p>
    <w:p w14:paraId="6E419785" w14:textId="61A035B0" w:rsidR="007F6AEE" w:rsidRPr="00FA5539" w:rsidRDefault="00D21997" w:rsidP="009E5CB7">
      <w:pPr>
        <w:numPr>
          <w:ilvl w:val="0"/>
          <w:numId w:val="32"/>
        </w:numPr>
        <w:spacing w:after="0"/>
        <w:jc w:val="both"/>
        <w:rPr>
          <w:rFonts w:asciiTheme="majorHAnsi" w:hAnsiTheme="majorHAnsi" w:cstheme="majorHAnsi"/>
          <w:lang w:val="en-US"/>
        </w:rPr>
      </w:pPr>
      <w:r w:rsidRPr="00FA5539">
        <w:rPr>
          <w:rFonts w:asciiTheme="majorHAnsi" w:hAnsiTheme="majorHAnsi" w:cstheme="majorHAnsi"/>
          <w:lang w:val="en-US"/>
        </w:rPr>
        <w:t>MMC retains t</w:t>
      </w:r>
      <w:r w:rsidR="007F6AEE" w:rsidRPr="00FA5539">
        <w:rPr>
          <w:rFonts w:asciiTheme="majorHAnsi" w:hAnsiTheme="majorHAnsi" w:cstheme="majorHAnsi"/>
          <w:lang w:val="en-US"/>
        </w:rPr>
        <w:t xml:space="preserve">he </w:t>
      </w:r>
      <w:r w:rsidRPr="00FA5539">
        <w:rPr>
          <w:rFonts w:asciiTheme="majorHAnsi" w:hAnsiTheme="majorHAnsi" w:cstheme="majorHAnsi"/>
          <w:lang w:val="en-US"/>
        </w:rPr>
        <w:t xml:space="preserve">final acceptance of individual surveys, with sole </w:t>
      </w:r>
      <w:r w:rsidR="00337887" w:rsidRPr="00FA5539">
        <w:rPr>
          <w:rFonts w:asciiTheme="majorHAnsi" w:hAnsiTheme="majorHAnsi" w:cstheme="majorHAnsi"/>
          <w:lang w:val="en-US"/>
        </w:rPr>
        <w:t>responsibility</w:t>
      </w:r>
      <w:r w:rsidRPr="00FA5539">
        <w:rPr>
          <w:rFonts w:asciiTheme="majorHAnsi" w:hAnsiTheme="majorHAnsi" w:cstheme="majorHAnsi"/>
          <w:lang w:val="en-US"/>
        </w:rPr>
        <w:t xml:space="preserve"> of data validation and cleaning</w:t>
      </w:r>
      <w:r w:rsidR="007F6AEE" w:rsidRPr="00FA5539">
        <w:rPr>
          <w:rFonts w:asciiTheme="majorHAnsi" w:hAnsiTheme="majorHAnsi" w:cstheme="majorHAnsi"/>
          <w:lang w:val="en-US"/>
        </w:rPr>
        <w:t xml:space="preserve"> </w:t>
      </w:r>
      <w:r w:rsidR="00066401" w:rsidRPr="00FA5539">
        <w:rPr>
          <w:rFonts w:asciiTheme="majorHAnsi" w:hAnsiTheme="majorHAnsi" w:cstheme="majorHAnsi"/>
          <w:lang w:val="en-US"/>
        </w:rPr>
        <w:t>of the incoming data.</w:t>
      </w:r>
    </w:p>
    <w:p w14:paraId="178929A6" w14:textId="77DB064F" w:rsidR="005057E1" w:rsidRPr="00FA5539" w:rsidRDefault="005057E1" w:rsidP="00181C64">
      <w:pPr>
        <w:spacing w:after="0"/>
        <w:ind w:left="567"/>
        <w:jc w:val="both"/>
        <w:rPr>
          <w:rFonts w:asciiTheme="majorHAnsi" w:hAnsiTheme="majorHAnsi" w:cstheme="majorHAnsi"/>
          <w:lang w:val="en-US"/>
        </w:rPr>
      </w:pPr>
    </w:p>
    <w:p w14:paraId="25F16DFB" w14:textId="77777777" w:rsidR="00E66E5E" w:rsidRPr="00FA5539" w:rsidRDefault="00E66E5E" w:rsidP="00E66E5E">
      <w:pPr>
        <w:spacing w:after="0"/>
        <w:rPr>
          <w:rFonts w:asciiTheme="majorHAnsi" w:hAnsiTheme="majorHAnsi" w:cstheme="majorHAnsi"/>
          <w:b/>
          <w:bCs/>
          <w:lang w:val="en-US"/>
        </w:rPr>
      </w:pPr>
      <w:r w:rsidRPr="00FA5539">
        <w:rPr>
          <w:rFonts w:asciiTheme="majorHAnsi" w:hAnsiTheme="majorHAnsi" w:cstheme="majorHAnsi"/>
          <w:b/>
          <w:bCs/>
          <w:lang w:val="en-US"/>
        </w:rPr>
        <w:t>General requirements:</w:t>
      </w:r>
    </w:p>
    <w:p w14:paraId="2F645B2A" w14:textId="1CBEB2A1" w:rsidR="00841042" w:rsidRPr="00FA5539" w:rsidRDefault="00841042" w:rsidP="00181C64">
      <w:pPr>
        <w:numPr>
          <w:ilvl w:val="0"/>
          <w:numId w:val="20"/>
        </w:numPr>
        <w:spacing w:after="0"/>
        <w:jc w:val="both"/>
        <w:rPr>
          <w:rFonts w:asciiTheme="majorHAnsi" w:hAnsiTheme="majorHAnsi" w:cstheme="majorHAnsi"/>
          <w:lang w:val="en-US"/>
        </w:rPr>
      </w:pPr>
      <w:r w:rsidRPr="00FA5539">
        <w:rPr>
          <w:rFonts w:asciiTheme="majorHAnsi" w:hAnsiTheme="majorHAnsi" w:cstheme="majorHAnsi"/>
          <w:lang w:val="en-US"/>
        </w:rPr>
        <w:t xml:space="preserve">The </w:t>
      </w:r>
      <w:r w:rsidR="00386E86" w:rsidRPr="00FA5539">
        <w:rPr>
          <w:rFonts w:asciiTheme="majorHAnsi" w:hAnsiTheme="majorHAnsi" w:cstheme="majorHAnsi"/>
          <w:lang w:val="en-US"/>
        </w:rPr>
        <w:t>c</w:t>
      </w:r>
      <w:r w:rsidRPr="00FA5539">
        <w:rPr>
          <w:rFonts w:asciiTheme="majorHAnsi" w:hAnsiTheme="majorHAnsi" w:cstheme="majorHAnsi"/>
          <w:lang w:val="en-US"/>
        </w:rPr>
        <w:t xml:space="preserve">onsultant is responsible for all aspects of data security and data protection for the duration of the contract. </w:t>
      </w:r>
    </w:p>
    <w:p w14:paraId="78023155" w14:textId="552496CB" w:rsidR="00841042" w:rsidRPr="00FA5539" w:rsidRDefault="00841042" w:rsidP="00DC150F">
      <w:pPr>
        <w:numPr>
          <w:ilvl w:val="0"/>
          <w:numId w:val="20"/>
        </w:numPr>
        <w:spacing w:after="0"/>
        <w:jc w:val="both"/>
        <w:rPr>
          <w:rFonts w:asciiTheme="majorHAnsi" w:hAnsiTheme="majorHAnsi" w:cstheme="majorHAnsi"/>
          <w:lang w:val="en-US"/>
        </w:rPr>
      </w:pPr>
      <w:r w:rsidRPr="00FA5539">
        <w:rPr>
          <w:rFonts w:asciiTheme="majorHAnsi" w:hAnsiTheme="majorHAnsi" w:cstheme="majorHAnsi"/>
          <w:lang w:val="en-US"/>
        </w:rPr>
        <w:t xml:space="preserve">When designating </w:t>
      </w:r>
      <w:r w:rsidR="002D4D3E" w:rsidRPr="00FA5539">
        <w:rPr>
          <w:rFonts w:asciiTheme="majorHAnsi" w:hAnsiTheme="majorHAnsi" w:cstheme="majorHAnsi"/>
          <w:lang w:val="en-US"/>
        </w:rPr>
        <w:t>the data collection</w:t>
      </w:r>
      <w:r w:rsidRPr="00FA5539">
        <w:rPr>
          <w:rFonts w:asciiTheme="majorHAnsi" w:hAnsiTheme="majorHAnsi" w:cstheme="majorHAnsi"/>
          <w:lang w:val="en-US"/>
        </w:rPr>
        <w:t xml:space="preserve"> </w:t>
      </w:r>
      <w:r w:rsidR="00995FFB">
        <w:rPr>
          <w:rFonts w:asciiTheme="majorHAnsi" w:hAnsiTheme="majorHAnsi" w:cstheme="majorHAnsi"/>
          <w:lang w:val="en-US"/>
        </w:rPr>
        <w:t>Field Coordinators</w:t>
      </w:r>
      <w:r w:rsidRPr="00FA5539">
        <w:rPr>
          <w:rFonts w:asciiTheme="majorHAnsi" w:hAnsiTheme="majorHAnsi" w:cstheme="majorHAnsi"/>
          <w:lang w:val="en-US"/>
        </w:rPr>
        <w:t xml:space="preserve"> for this project, the </w:t>
      </w:r>
      <w:r w:rsidR="00386E86" w:rsidRPr="00FA5539">
        <w:rPr>
          <w:rFonts w:asciiTheme="majorHAnsi" w:hAnsiTheme="majorHAnsi" w:cstheme="majorHAnsi"/>
          <w:lang w:val="en-US"/>
        </w:rPr>
        <w:t>c</w:t>
      </w:r>
      <w:r w:rsidRPr="00FA5539">
        <w:rPr>
          <w:rFonts w:asciiTheme="majorHAnsi" w:hAnsiTheme="majorHAnsi" w:cstheme="majorHAnsi"/>
          <w:lang w:val="en-US"/>
        </w:rPr>
        <w:t>onsultant should</w:t>
      </w:r>
      <w:r w:rsidR="00DC150F" w:rsidRPr="00FA5539">
        <w:rPr>
          <w:rFonts w:asciiTheme="majorHAnsi" w:hAnsiTheme="majorHAnsi" w:cstheme="majorHAnsi"/>
          <w:lang w:val="en-US"/>
        </w:rPr>
        <w:t xml:space="preserve"> e</w:t>
      </w:r>
      <w:r w:rsidRPr="00FA5539">
        <w:rPr>
          <w:rFonts w:asciiTheme="majorHAnsi" w:hAnsiTheme="majorHAnsi" w:cstheme="majorHAnsi"/>
          <w:lang w:val="en-US"/>
        </w:rPr>
        <w:t xml:space="preserve">nsure that </w:t>
      </w:r>
      <w:r w:rsidR="007F6AEE" w:rsidRPr="00FA5539">
        <w:rPr>
          <w:rFonts w:asciiTheme="majorHAnsi" w:hAnsiTheme="majorHAnsi" w:cstheme="majorHAnsi"/>
          <w:lang w:val="en-US"/>
        </w:rPr>
        <w:t>each</w:t>
      </w:r>
      <w:r w:rsidR="002C2C18" w:rsidRPr="00FA5539">
        <w:rPr>
          <w:rFonts w:asciiTheme="majorHAnsi" w:hAnsiTheme="majorHAnsi" w:cstheme="majorHAnsi"/>
          <w:lang w:val="en-US"/>
        </w:rPr>
        <w:t xml:space="preserve"> </w:t>
      </w:r>
      <w:r w:rsidR="00995FFB">
        <w:rPr>
          <w:rFonts w:asciiTheme="majorHAnsi" w:hAnsiTheme="majorHAnsi" w:cstheme="majorHAnsi"/>
          <w:lang w:val="en-US"/>
        </w:rPr>
        <w:t>Field Coordinator</w:t>
      </w:r>
      <w:r w:rsidRPr="00FA5539">
        <w:rPr>
          <w:rFonts w:asciiTheme="majorHAnsi" w:hAnsiTheme="majorHAnsi" w:cstheme="majorHAnsi"/>
          <w:lang w:val="en-US"/>
        </w:rPr>
        <w:t xml:space="preserve"> has direct supervision over the enumerators </w:t>
      </w:r>
      <w:r w:rsidR="00995FFB" w:rsidRPr="00FA5539">
        <w:rPr>
          <w:rFonts w:asciiTheme="majorHAnsi" w:hAnsiTheme="majorHAnsi" w:cstheme="majorHAnsi"/>
          <w:lang w:val="en-US"/>
        </w:rPr>
        <w:t>to</w:t>
      </w:r>
      <w:r w:rsidRPr="00FA5539">
        <w:rPr>
          <w:rFonts w:asciiTheme="majorHAnsi" w:hAnsiTheme="majorHAnsi" w:cstheme="majorHAnsi"/>
          <w:lang w:val="en-US"/>
        </w:rPr>
        <w:t xml:space="preserve"> secure a direct line of communication and reactivity between both parties</w:t>
      </w:r>
      <w:r w:rsidR="00DC150F" w:rsidRPr="00FA5539">
        <w:rPr>
          <w:rFonts w:asciiTheme="majorHAnsi" w:hAnsiTheme="majorHAnsi" w:cstheme="majorHAnsi"/>
          <w:lang w:val="en-US"/>
        </w:rPr>
        <w:t>.</w:t>
      </w:r>
    </w:p>
    <w:p w14:paraId="2ACD8B47" w14:textId="5A21278E" w:rsidR="00841042" w:rsidRPr="00FA5539" w:rsidRDefault="00841042" w:rsidP="00181C64">
      <w:pPr>
        <w:numPr>
          <w:ilvl w:val="0"/>
          <w:numId w:val="20"/>
        </w:numPr>
        <w:spacing w:after="0"/>
        <w:jc w:val="both"/>
        <w:rPr>
          <w:rFonts w:asciiTheme="majorHAnsi" w:hAnsiTheme="majorHAnsi" w:cstheme="majorHAnsi"/>
          <w:lang w:val="en-US"/>
        </w:rPr>
      </w:pPr>
      <w:r w:rsidRPr="00FA5539">
        <w:rPr>
          <w:rFonts w:asciiTheme="majorHAnsi" w:hAnsiTheme="majorHAnsi" w:cstheme="majorHAnsi"/>
          <w:lang w:val="en-US"/>
        </w:rPr>
        <w:t xml:space="preserve">The </w:t>
      </w:r>
      <w:r w:rsidR="00386E86" w:rsidRPr="00FA5539">
        <w:rPr>
          <w:rFonts w:asciiTheme="majorHAnsi" w:hAnsiTheme="majorHAnsi" w:cstheme="majorHAnsi"/>
          <w:lang w:val="en-US"/>
        </w:rPr>
        <w:t>c</w:t>
      </w:r>
      <w:r w:rsidRPr="00FA5539">
        <w:rPr>
          <w:rFonts w:asciiTheme="majorHAnsi" w:hAnsiTheme="majorHAnsi" w:cstheme="majorHAnsi"/>
          <w:lang w:val="en-US"/>
        </w:rPr>
        <w:t xml:space="preserve">onsultant is responsible for adhering to ethical guidelines detailed in the research protocol. </w:t>
      </w:r>
    </w:p>
    <w:p w14:paraId="73502D45" w14:textId="6229D601" w:rsidR="005057E1" w:rsidRPr="00FA5539" w:rsidRDefault="00841042" w:rsidP="00181C64">
      <w:pPr>
        <w:numPr>
          <w:ilvl w:val="0"/>
          <w:numId w:val="20"/>
        </w:numPr>
        <w:spacing w:after="0"/>
        <w:jc w:val="both"/>
        <w:rPr>
          <w:rFonts w:asciiTheme="majorHAnsi" w:hAnsiTheme="majorHAnsi" w:cstheme="majorHAnsi"/>
          <w:lang w:val="en-US"/>
        </w:rPr>
      </w:pPr>
      <w:r w:rsidRPr="00FA5539">
        <w:rPr>
          <w:rFonts w:asciiTheme="majorHAnsi" w:hAnsiTheme="majorHAnsi" w:cstheme="majorHAnsi"/>
          <w:lang w:val="en-US"/>
        </w:rPr>
        <w:t xml:space="preserve">The </w:t>
      </w:r>
      <w:r w:rsidR="00386E86" w:rsidRPr="00FA5539">
        <w:rPr>
          <w:rFonts w:asciiTheme="majorHAnsi" w:hAnsiTheme="majorHAnsi" w:cstheme="majorHAnsi"/>
          <w:lang w:val="en-US"/>
        </w:rPr>
        <w:t>c</w:t>
      </w:r>
      <w:r w:rsidRPr="00FA5539">
        <w:rPr>
          <w:rFonts w:asciiTheme="majorHAnsi" w:hAnsiTheme="majorHAnsi" w:cstheme="majorHAnsi"/>
          <w:lang w:val="en-US"/>
        </w:rPr>
        <w:t xml:space="preserve">onsultant is responsible for providing insurance and ensuring compliance regarding human resources. </w:t>
      </w:r>
    </w:p>
    <w:p w14:paraId="3DD684F3" w14:textId="3A4C08BC" w:rsidR="00936639" w:rsidRPr="00FA5539" w:rsidRDefault="00936639" w:rsidP="00936639">
      <w:pPr>
        <w:pStyle w:val="ListParagraph"/>
        <w:numPr>
          <w:ilvl w:val="0"/>
          <w:numId w:val="20"/>
        </w:numPr>
        <w:rPr>
          <w:rFonts w:asciiTheme="majorHAnsi" w:hAnsiTheme="majorHAnsi" w:cstheme="majorHAnsi"/>
          <w:lang w:val="en-US"/>
        </w:rPr>
      </w:pPr>
      <w:r w:rsidRPr="00FA5539">
        <w:rPr>
          <w:rFonts w:asciiTheme="majorHAnsi" w:hAnsiTheme="majorHAnsi" w:cstheme="majorHAnsi"/>
          <w:lang w:val="en-US"/>
        </w:rPr>
        <w:t xml:space="preserve">The consultant shall adhere to the </w:t>
      </w:r>
      <w:r w:rsidR="00066401" w:rsidRPr="00FA5539">
        <w:rPr>
          <w:rFonts w:asciiTheme="majorHAnsi" w:hAnsiTheme="majorHAnsi" w:cstheme="majorHAnsi"/>
          <w:lang w:val="en-US"/>
        </w:rPr>
        <w:t>suppliers’</w:t>
      </w:r>
      <w:r w:rsidRPr="00FA5539">
        <w:rPr>
          <w:rFonts w:asciiTheme="majorHAnsi" w:hAnsiTheme="majorHAnsi" w:cstheme="majorHAnsi"/>
          <w:lang w:val="en-US"/>
        </w:rPr>
        <w:t xml:space="preserve"> Code of Conduct.</w:t>
      </w:r>
    </w:p>
    <w:p w14:paraId="30C4CEDC" w14:textId="77777777" w:rsidR="002F5D50" w:rsidRPr="00FA5539" w:rsidRDefault="002F5D50" w:rsidP="002F5D50">
      <w:pPr>
        <w:pStyle w:val="ListParagraph"/>
        <w:spacing w:after="0"/>
        <w:ind w:left="634"/>
        <w:rPr>
          <w:rFonts w:asciiTheme="majorHAnsi" w:hAnsiTheme="majorHAnsi" w:cstheme="majorHAnsi"/>
          <w:b/>
          <w:bCs/>
          <w:lang w:val="en-US"/>
        </w:rPr>
      </w:pPr>
    </w:p>
    <w:p w14:paraId="10B1531B" w14:textId="791B6FD6" w:rsidR="00CA7AA2" w:rsidRPr="00FA5539" w:rsidRDefault="00CA7AA2"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 xml:space="preserve">Deliverables </w:t>
      </w:r>
    </w:p>
    <w:p w14:paraId="1BEFB824" w14:textId="6D0AFC1A" w:rsidR="00E56602" w:rsidRPr="00FA5539" w:rsidRDefault="00203305" w:rsidP="00E56602">
      <w:pPr>
        <w:spacing w:before="120" w:after="120"/>
        <w:jc w:val="both"/>
        <w:rPr>
          <w:rFonts w:asciiTheme="majorHAnsi" w:hAnsiTheme="majorHAnsi" w:cstheme="majorHAnsi"/>
          <w:lang w:val="en-GB"/>
        </w:rPr>
      </w:pPr>
      <w:r w:rsidRPr="00FA5539">
        <w:rPr>
          <w:rFonts w:asciiTheme="majorHAnsi" w:hAnsiTheme="majorHAnsi" w:cstheme="majorHAnsi"/>
          <w:lang w:val="en-GB"/>
        </w:rPr>
        <w:t xml:space="preserve">The Consultant will submit the following </w:t>
      </w:r>
      <w:r w:rsidR="003B7239" w:rsidRPr="00FA5539">
        <w:rPr>
          <w:rFonts w:asciiTheme="majorHAnsi" w:hAnsiTheme="majorHAnsi" w:cstheme="majorHAnsi"/>
          <w:lang w:val="en-GB"/>
        </w:rPr>
        <w:t>deliverables</w:t>
      </w:r>
      <w:r w:rsidRPr="00FA5539">
        <w:rPr>
          <w:rFonts w:asciiTheme="majorHAnsi" w:hAnsiTheme="majorHAnsi" w:cstheme="majorHAnsi"/>
          <w:lang w:val="en-GB"/>
        </w:rPr>
        <w:t xml:space="preserve">: </w:t>
      </w:r>
    </w:p>
    <w:tbl>
      <w:tblPr>
        <w:tblStyle w:val="TableGrid"/>
        <w:tblW w:w="5000" w:type="pct"/>
        <w:jc w:val="center"/>
        <w:tblLook w:val="04A0" w:firstRow="1" w:lastRow="0" w:firstColumn="1" w:lastColumn="0" w:noHBand="0" w:noVBand="1"/>
      </w:tblPr>
      <w:tblGrid>
        <w:gridCol w:w="1385"/>
        <w:gridCol w:w="63"/>
        <w:gridCol w:w="1754"/>
        <w:gridCol w:w="29"/>
        <w:gridCol w:w="1122"/>
        <w:gridCol w:w="4709"/>
      </w:tblGrid>
      <w:tr w:rsidR="00C72334" w:rsidRPr="00FA5539" w14:paraId="687D7931" w14:textId="77777777" w:rsidTr="0077481F">
        <w:trPr>
          <w:trHeight w:val="575"/>
          <w:jc w:val="center"/>
        </w:trPr>
        <w:tc>
          <w:tcPr>
            <w:tcW w:w="799" w:type="pct"/>
            <w:gridSpan w:val="2"/>
            <w:shd w:val="clear" w:color="auto" w:fill="AE2428"/>
            <w:vAlign w:val="center"/>
          </w:tcPr>
          <w:p w14:paraId="7ADD12C2" w14:textId="77777777" w:rsidR="00337887" w:rsidRPr="00FA5539" w:rsidRDefault="00337887" w:rsidP="00852D74">
            <w:pPr>
              <w:contextualSpacing/>
              <w:rPr>
                <w:rFonts w:asciiTheme="majorHAnsi" w:eastAsia="Times New Roman" w:hAnsiTheme="majorHAnsi" w:cstheme="majorHAnsi"/>
                <w:b/>
                <w:color w:val="FFFFFF"/>
                <w:sz w:val="20"/>
                <w:szCs w:val="20"/>
                <w:lang w:val="en-GB"/>
              </w:rPr>
            </w:pPr>
          </w:p>
          <w:p w14:paraId="26E215BF" w14:textId="5FD49ECD" w:rsidR="00337887" w:rsidRPr="00FA5539" w:rsidRDefault="00337887" w:rsidP="00852D74">
            <w:pPr>
              <w:contextualSpacing/>
              <w:rPr>
                <w:rFonts w:asciiTheme="majorHAnsi" w:eastAsia="Times New Roman" w:hAnsiTheme="majorHAnsi" w:cstheme="majorHAnsi"/>
                <w:b/>
                <w:color w:val="FFFFFF"/>
                <w:sz w:val="20"/>
                <w:szCs w:val="20"/>
                <w:lang w:val="en-GB"/>
              </w:rPr>
            </w:pPr>
            <w:r w:rsidRPr="00FA5539">
              <w:rPr>
                <w:rFonts w:asciiTheme="majorHAnsi" w:eastAsia="Times New Roman" w:hAnsiTheme="majorHAnsi" w:cstheme="majorHAnsi"/>
                <w:b/>
                <w:color w:val="FFFFFF"/>
                <w:sz w:val="20"/>
                <w:szCs w:val="20"/>
                <w:lang w:val="en-GB"/>
              </w:rPr>
              <w:t>Phase</w:t>
            </w:r>
          </w:p>
        </w:tc>
        <w:tc>
          <w:tcPr>
            <w:tcW w:w="968" w:type="pct"/>
            <w:shd w:val="clear" w:color="auto" w:fill="AE2428"/>
            <w:vAlign w:val="center"/>
          </w:tcPr>
          <w:p w14:paraId="56780C34" w14:textId="251E7EFD" w:rsidR="00337887" w:rsidRPr="00FA5539" w:rsidRDefault="00337887" w:rsidP="00CB2E91">
            <w:pPr>
              <w:contextualSpacing/>
              <w:jc w:val="center"/>
              <w:rPr>
                <w:rFonts w:asciiTheme="majorHAnsi" w:eastAsia="Times New Roman" w:hAnsiTheme="majorHAnsi" w:cstheme="majorHAnsi"/>
                <w:b/>
                <w:color w:val="FFFFFF"/>
                <w:sz w:val="20"/>
                <w:szCs w:val="20"/>
                <w:lang w:val="en-GB"/>
              </w:rPr>
            </w:pPr>
            <w:r w:rsidRPr="00FA5539">
              <w:rPr>
                <w:rFonts w:asciiTheme="majorHAnsi" w:eastAsia="Times New Roman" w:hAnsiTheme="majorHAnsi" w:cstheme="majorHAnsi"/>
                <w:b/>
                <w:color w:val="FFFFFF"/>
                <w:sz w:val="20"/>
                <w:szCs w:val="20"/>
                <w:lang w:val="en-GB"/>
              </w:rPr>
              <w:t>Expected deliverables</w:t>
            </w:r>
          </w:p>
        </w:tc>
        <w:tc>
          <w:tcPr>
            <w:tcW w:w="620" w:type="pct"/>
            <w:gridSpan w:val="2"/>
            <w:shd w:val="clear" w:color="auto" w:fill="AE2428"/>
          </w:tcPr>
          <w:p w14:paraId="0B823F43" w14:textId="56FAE485" w:rsidR="00337887" w:rsidRPr="00FA5539" w:rsidRDefault="00337887" w:rsidP="00CB2E91">
            <w:pPr>
              <w:contextualSpacing/>
              <w:jc w:val="center"/>
              <w:rPr>
                <w:rFonts w:asciiTheme="majorHAnsi" w:eastAsia="Times New Roman" w:hAnsiTheme="majorHAnsi" w:cstheme="majorHAnsi"/>
                <w:b/>
                <w:color w:val="FFFFFF"/>
                <w:sz w:val="20"/>
                <w:szCs w:val="20"/>
                <w:lang w:val="en-GB"/>
              </w:rPr>
            </w:pPr>
            <w:r w:rsidRPr="00FA5539">
              <w:rPr>
                <w:rFonts w:asciiTheme="majorHAnsi" w:eastAsia="Times New Roman" w:hAnsiTheme="majorHAnsi" w:cstheme="majorHAnsi"/>
                <w:b/>
                <w:color w:val="FFFFFF"/>
                <w:sz w:val="20"/>
                <w:szCs w:val="20"/>
                <w:lang w:val="en-GB"/>
              </w:rPr>
              <w:t>Number of days</w:t>
            </w:r>
          </w:p>
        </w:tc>
        <w:tc>
          <w:tcPr>
            <w:tcW w:w="2613" w:type="pct"/>
            <w:shd w:val="clear" w:color="auto" w:fill="AE2428"/>
            <w:vAlign w:val="center"/>
          </w:tcPr>
          <w:p w14:paraId="5678F989" w14:textId="60D5F76F" w:rsidR="00337887" w:rsidRPr="00FA5539" w:rsidRDefault="00337887" w:rsidP="00CB2E91">
            <w:pPr>
              <w:contextualSpacing/>
              <w:jc w:val="center"/>
              <w:rPr>
                <w:rFonts w:asciiTheme="majorHAnsi" w:eastAsia="Times New Roman" w:hAnsiTheme="majorHAnsi" w:cstheme="majorHAnsi"/>
                <w:b/>
                <w:color w:val="FFFFFF"/>
                <w:sz w:val="20"/>
                <w:szCs w:val="20"/>
                <w:lang w:val="en-GB"/>
              </w:rPr>
            </w:pPr>
            <w:r w:rsidRPr="00FA5539">
              <w:rPr>
                <w:rFonts w:asciiTheme="majorHAnsi" w:eastAsia="Times New Roman" w:hAnsiTheme="majorHAnsi" w:cstheme="majorHAnsi"/>
                <w:b/>
                <w:color w:val="FFFFFF"/>
                <w:sz w:val="20"/>
                <w:szCs w:val="20"/>
                <w:lang w:val="en-GB"/>
              </w:rPr>
              <w:t>Indicative description tasks</w:t>
            </w:r>
          </w:p>
        </w:tc>
      </w:tr>
      <w:tr w:rsidR="00AE5157" w:rsidRPr="005B54F4" w14:paraId="390A9214" w14:textId="77777777" w:rsidTr="00367D54">
        <w:trPr>
          <w:trHeight w:val="575"/>
          <w:jc w:val="center"/>
        </w:trPr>
        <w:tc>
          <w:tcPr>
            <w:tcW w:w="5000" w:type="pct"/>
            <w:gridSpan w:val="6"/>
            <w:shd w:val="clear" w:color="auto" w:fill="590000"/>
            <w:vAlign w:val="center"/>
          </w:tcPr>
          <w:p w14:paraId="52EBBEFB" w14:textId="596B0F15" w:rsidR="00AE5157" w:rsidRPr="00FA5539" w:rsidRDefault="00AE5157" w:rsidP="00CB2E91">
            <w:pPr>
              <w:contextualSpacing/>
              <w:jc w:val="center"/>
              <w:rPr>
                <w:rFonts w:asciiTheme="majorHAnsi" w:eastAsia="Times New Roman" w:hAnsiTheme="majorHAnsi" w:cstheme="majorHAnsi"/>
                <w:b/>
                <w:color w:val="FFFFFF"/>
                <w:sz w:val="20"/>
                <w:szCs w:val="20"/>
                <w:lang w:val="en-GB"/>
              </w:rPr>
            </w:pPr>
            <w:r w:rsidRPr="00FA5539">
              <w:rPr>
                <w:rFonts w:asciiTheme="majorHAnsi" w:eastAsia="Times New Roman" w:hAnsiTheme="majorHAnsi" w:cstheme="majorHAnsi"/>
                <w:b/>
                <w:color w:val="FFFFFF"/>
                <w:sz w:val="20"/>
                <w:szCs w:val="20"/>
                <w:lang w:val="en-GB"/>
              </w:rPr>
              <w:t xml:space="preserve">Phase 1: </w:t>
            </w:r>
            <w:r w:rsidR="00E9340F" w:rsidRPr="00FA5539">
              <w:rPr>
                <w:rFonts w:asciiTheme="majorHAnsi" w:eastAsia="Times New Roman" w:hAnsiTheme="majorHAnsi" w:cstheme="majorHAnsi"/>
                <w:b/>
                <w:color w:val="FFFFFF"/>
                <w:sz w:val="20"/>
                <w:szCs w:val="20"/>
                <w:lang w:val="en-GB"/>
              </w:rPr>
              <w:t xml:space="preserve">data collection </w:t>
            </w:r>
            <w:r w:rsidR="002D1E66">
              <w:rPr>
                <w:rFonts w:asciiTheme="majorHAnsi" w:eastAsia="Times New Roman" w:hAnsiTheme="majorHAnsi" w:cstheme="majorHAnsi"/>
                <w:b/>
                <w:color w:val="FFFFFF"/>
                <w:sz w:val="20"/>
                <w:szCs w:val="20"/>
                <w:lang w:val="en-GB"/>
              </w:rPr>
              <w:t>in Spain</w:t>
            </w:r>
            <w:r w:rsidR="00C849B3">
              <w:rPr>
                <w:rFonts w:asciiTheme="majorHAnsi" w:eastAsia="Times New Roman" w:hAnsiTheme="majorHAnsi" w:cstheme="majorHAnsi"/>
                <w:b/>
                <w:color w:val="FFFFFF"/>
                <w:sz w:val="20"/>
                <w:szCs w:val="20"/>
                <w:lang w:val="en-GB"/>
              </w:rPr>
              <w:t xml:space="preserve"> </w:t>
            </w:r>
            <w:r w:rsidR="002D1E66">
              <w:rPr>
                <w:rFonts w:asciiTheme="majorHAnsi" w:eastAsia="Times New Roman" w:hAnsiTheme="majorHAnsi" w:cstheme="majorHAnsi"/>
                <w:b/>
                <w:color w:val="FFFFFF"/>
                <w:sz w:val="20"/>
                <w:szCs w:val="20"/>
                <w:lang w:val="en-GB"/>
              </w:rPr>
              <w:t>(</w:t>
            </w:r>
            <w:r w:rsidR="00E9340F" w:rsidRPr="00FA5539">
              <w:rPr>
                <w:rFonts w:asciiTheme="majorHAnsi" w:eastAsia="Times New Roman" w:hAnsiTheme="majorHAnsi" w:cstheme="majorHAnsi"/>
                <w:b/>
                <w:color w:val="FFFFFF"/>
                <w:sz w:val="20"/>
                <w:szCs w:val="20"/>
                <w:lang w:val="en-GB"/>
              </w:rPr>
              <w:t>Atlantic</w:t>
            </w:r>
            <w:r w:rsidR="00A330D4">
              <w:rPr>
                <w:rFonts w:asciiTheme="majorHAnsi" w:eastAsia="Times New Roman" w:hAnsiTheme="majorHAnsi" w:cstheme="majorHAnsi"/>
                <w:b/>
                <w:color w:val="FFFFFF"/>
                <w:sz w:val="20"/>
                <w:szCs w:val="20"/>
                <w:lang w:val="en-GB"/>
              </w:rPr>
              <w:t xml:space="preserve"> </w:t>
            </w:r>
            <w:r w:rsidR="00367D54" w:rsidRPr="00FA5539">
              <w:rPr>
                <w:rFonts w:asciiTheme="majorHAnsi" w:eastAsia="Times New Roman" w:hAnsiTheme="majorHAnsi" w:cstheme="majorHAnsi"/>
                <w:b/>
                <w:color w:val="FFFFFF"/>
                <w:sz w:val="20"/>
                <w:szCs w:val="20"/>
                <w:lang w:val="en-GB"/>
              </w:rPr>
              <w:t>Route</w:t>
            </w:r>
            <w:r w:rsidR="002D1E66">
              <w:rPr>
                <w:rFonts w:asciiTheme="majorHAnsi" w:eastAsia="Times New Roman" w:hAnsiTheme="majorHAnsi" w:cstheme="majorHAnsi"/>
                <w:b/>
                <w:color w:val="FFFFFF"/>
                <w:sz w:val="20"/>
                <w:szCs w:val="20"/>
                <w:lang w:val="en-GB"/>
              </w:rPr>
              <w:t>)</w:t>
            </w:r>
          </w:p>
        </w:tc>
      </w:tr>
      <w:tr w:rsidR="00C72334" w:rsidRPr="005B54F4" w14:paraId="2EE74BE2" w14:textId="77777777" w:rsidTr="0077481F">
        <w:trPr>
          <w:trHeight w:val="1739"/>
          <w:jc w:val="center"/>
        </w:trPr>
        <w:tc>
          <w:tcPr>
            <w:tcW w:w="799" w:type="pct"/>
            <w:gridSpan w:val="2"/>
            <w:shd w:val="clear" w:color="auto" w:fill="F2F2F2" w:themeFill="background1" w:themeFillShade="F2"/>
            <w:vAlign w:val="center"/>
          </w:tcPr>
          <w:p w14:paraId="5E7C0E04" w14:textId="09DC36AC" w:rsidR="00337887" w:rsidRPr="00FA5539" w:rsidRDefault="00337887" w:rsidP="00852D7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Phase 1</w:t>
            </w:r>
            <w:r w:rsidR="00E9340F" w:rsidRPr="00FA5539">
              <w:rPr>
                <w:rFonts w:asciiTheme="majorHAnsi" w:eastAsia="Times New Roman" w:hAnsiTheme="majorHAnsi" w:cstheme="majorHAnsi"/>
                <w:b/>
                <w:sz w:val="20"/>
                <w:szCs w:val="20"/>
                <w:lang w:val="en-GB"/>
              </w:rPr>
              <w:t>.1</w:t>
            </w:r>
          </w:p>
          <w:p w14:paraId="394BC0D8" w14:textId="56AE80F7" w:rsidR="00337887" w:rsidRPr="00FA5539" w:rsidRDefault="00337887" w:rsidP="00852D7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Inception</w:t>
            </w:r>
            <w:r w:rsidR="00011BEC" w:rsidRPr="00FA5539">
              <w:rPr>
                <w:rFonts w:asciiTheme="majorHAnsi" w:eastAsia="Times New Roman" w:hAnsiTheme="majorHAnsi" w:cstheme="majorHAnsi"/>
                <w:b/>
                <w:sz w:val="20"/>
                <w:szCs w:val="20"/>
                <w:lang w:val="en-GB"/>
              </w:rPr>
              <w:t xml:space="preserve"> </w:t>
            </w:r>
            <w:r w:rsidR="008D0A7E">
              <w:rPr>
                <w:rFonts w:asciiTheme="majorHAnsi" w:eastAsia="Times New Roman" w:hAnsiTheme="majorHAnsi" w:cstheme="majorHAnsi"/>
                <w:b/>
                <w:sz w:val="20"/>
                <w:szCs w:val="20"/>
                <w:lang w:val="en-GB"/>
              </w:rPr>
              <w:t xml:space="preserve">data collection </w:t>
            </w:r>
            <w:r w:rsidR="008D0A7E" w:rsidRPr="00C3010B">
              <w:rPr>
                <w:rFonts w:asciiTheme="majorHAnsi" w:eastAsia="Times New Roman" w:hAnsiTheme="majorHAnsi" w:cstheme="majorHAnsi"/>
                <w:bCs/>
                <w:sz w:val="20"/>
                <w:szCs w:val="20"/>
                <w:lang w:val="en-GB"/>
              </w:rPr>
              <w:t>in Spain (Atlantic Route)</w:t>
            </w:r>
          </w:p>
        </w:tc>
        <w:tc>
          <w:tcPr>
            <w:tcW w:w="968" w:type="pct"/>
            <w:shd w:val="clear" w:color="auto" w:fill="F2F2F2" w:themeFill="background1" w:themeFillShade="F2"/>
            <w:vAlign w:val="center"/>
          </w:tcPr>
          <w:p w14:paraId="309F43DD" w14:textId="7F96674E" w:rsidR="00337887" w:rsidRPr="00FA5539" w:rsidRDefault="00337887">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 xml:space="preserve">Inception report </w:t>
            </w:r>
            <w:r w:rsidR="008D0A7E">
              <w:rPr>
                <w:rFonts w:asciiTheme="majorHAnsi" w:eastAsia="Times New Roman" w:hAnsiTheme="majorHAnsi" w:cstheme="majorHAnsi"/>
                <w:b/>
                <w:sz w:val="20"/>
                <w:szCs w:val="20"/>
                <w:lang w:val="en-GB"/>
              </w:rPr>
              <w:t xml:space="preserve"> </w:t>
            </w:r>
          </w:p>
        </w:tc>
        <w:tc>
          <w:tcPr>
            <w:tcW w:w="620" w:type="pct"/>
            <w:gridSpan w:val="2"/>
            <w:vAlign w:val="center"/>
          </w:tcPr>
          <w:p w14:paraId="188C08DD" w14:textId="33D3794C" w:rsidR="00337887" w:rsidRPr="00106DF2" w:rsidRDefault="00071440" w:rsidP="00224F07">
            <w:pPr>
              <w:autoSpaceDE w:val="0"/>
              <w:autoSpaceDN w:val="0"/>
              <w:adjustRightInd w:val="0"/>
              <w:jc w:val="center"/>
              <w:rPr>
                <w:rFonts w:asciiTheme="majorHAnsi" w:eastAsia="Calibri" w:hAnsiTheme="majorHAnsi" w:cstheme="majorHAnsi"/>
                <w:sz w:val="20"/>
                <w:szCs w:val="20"/>
                <w:lang w:val="en-GB"/>
              </w:rPr>
            </w:pPr>
            <w:r w:rsidRPr="00C3010B">
              <w:rPr>
                <w:rFonts w:asciiTheme="majorHAnsi" w:eastAsia="Calibri" w:hAnsiTheme="majorHAnsi" w:cstheme="majorHAnsi"/>
                <w:sz w:val="20"/>
                <w:szCs w:val="20"/>
                <w:lang w:val="en-GB"/>
              </w:rPr>
              <w:t>5</w:t>
            </w:r>
          </w:p>
        </w:tc>
        <w:tc>
          <w:tcPr>
            <w:tcW w:w="2613" w:type="pct"/>
          </w:tcPr>
          <w:p w14:paraId="68FB40D0" w14:textId="5D787F9F" w:rsidR="00337887" w:rsidRPr="00FA5539" w:rsidRDefault="00337887" w:rsidP="003B7239">
            <w:pPr>
              <w:autoSpaceDE w:val="0"/>
              <w:autoSpaceDN w:val="0"/>
              <w:adjustRightInd w:val="0"/>
              <w:jc w:val="both"/>
              <w:rPr>
                <w:rFonts w:asciiTheme="majorHAnsi" w:eastAsia="Calibri" w:hAnsiTheme="majorHAnsi" w:cstheme="majorHAnsi"/>
                <w:sz w:val="20"/>
                <w:szCs w:val="20"/>
                <w:lang w:val="en-US"/>
              </w:rPr>
            </w:pPr>
            <w:r w:rsidRPr="00FA5539">
              <w:rPr>
                <w:rFonts w:asciiTheme="majorHAnsi" w:eastAsia="Calibri" w:hAnsiTheme="majorHAnsi" w:cstheme="majorHAnsi"/>
                <w:sz w:val="20"/>
                <w:szCs w:val="20"/>
                <w:lang w:val="en-GB"/>
              </w:rPr>
              <w:t xml:space="preserve"> An inception report detailing modalities for carrying out the tasks </w:t>
            </w:r>
            <w:r w:rsidR="005C7EDF" w:rsidRPr="00FA5539">
              <w:rPr>
                <w:rFonts w:asciiTheme="majorHAnsi" w:eastAsia="Calibri" w:hAnsiTheme="majorHAnsi" w:cstheme="majorHAnsi"/>
                <w:sz w:val="20"/>
                <w:szCs w:val="20"/>
                <w:lang w:val="en-GB"/>
              </w:rPr>
              <w:t>including</w:t>
            </w:r>
            <w:r w:rsidRPr="00FA5539">
              <w:rPr>
                <w:rFonts w:asciiTheme="majorHAnsi" w:eastAsia="Calibri" w:hAnsiTheme="majorHAnsi" w:cstheme="majorHAnsi"/>
                <w:sz w:val="20"/>
                <w:szCs w:val="20"/>
                <w:lang w:val="en-GB"/>
              </w:rPr>
              <w:t xml:space="preserve"> </w:t>
            </w:r>
            <w:r w:rsidR="00A330D4">
              <w:rPr>
                <w:rFonts w:asciiTheme="majorHAnsi" w:eastAsia="Calibri" w:hAnsiTheme="majorHAnsi" w:cstheme="majorHAnsi"/>
                <w:sz w:val="20"/>
                <w:szCs w:val="20"/>
                <w:lang w:val="en-GB"/>
              </w:rPr>
              <w:t xml:space="preserve">data collection locations, </w:t>
            </w:r>
            <w:r w:rsidR="008D0A7E">
              <w:rPr>
                <w:rFonts w:asciiTheme="majorHAnsi" w:eastAsia="Calibri" w:hAnsiTheme="majorHAnsi" w:cstheme="majorHAnsi"/>
                <w:sz w:val="20"/>
                <w:szCs w:val="20"/>
                <w:lang w:val="en-GB"/>
              </w:rPr>
              <w:t>respondents’</w:t>
            </w:r>
            <w:r w:rsidR="00B70669">
              <w:rPr>
                <w:rFonts w:asciiTheme="majorHAnsi" w:eastAsia="Calibri" w:hAnsiTheme="majorHAnsi" w:cstheme="majorHAnsi"/>
                <w:sz w:val="20"/>
                <w:szCs w:val="20"/>
                <w:lang w:val="en-GB"/>
              </w:rPr>
              <w:t xml:space="preserve"> </w:t>
            </w:r>
            <w:r w:rsidR="00A330D4">
              <w:rPr>
                <w:rFonts w:asciiTheme="majorHAnsi" w:eastAsia="Calibri" w:hAnsiTheme="majorHAnsi" w:cstheme="majorHAnsi"/>
                <w:sz w:val="20"/>
                <w:szCs w:val="20"/>
                <w:lang w:val="en-GB"/>
              </w:rPr>
              <w:t>recr</w:t>
            </w:r>
            <w:r w:rsidR="00B70669">
              <w:rPr>
                <w:rFonts w:asciiTheme="majorHAnsi" w:eastAsia="Calibri" w:hAnsiTheme="majorHAnsi" w:cstheme="majorHAnsi"/>
                <w:sz w:val="20"/>
                <w:szCs w:val="20"/>
                <w:lang w:val="en-GB"/>
              </w:rPr>
              <w:t xml:space="preserve">uitment strategies, </w:t>
            </w:r>
            <w:r w:rsidRPr="00FA5539">
              <w:rPr>
                <w:rFonts w:asciiTheme="majorHAnsi" w:eastAsia="Calibri" w:hAnsiTheme="majorHAnsi" w:cstheme="majorHAnsi"/>
                <w:sz w:val="20"/>
                <w:szCs w:val="20"/>
                <w:lang w:val="en-GB"/>
              </w:rPr>
              <w:t xml:space="preserve">composition of the </w:t>
            </w:r>
            <w:r w:rsidR="00B70669">
              <w:rPr>
                <w:rFonts w:asciiTheme="majorHAnsi" w:eastAsia="Calibri" w:hAnsiTheme="majorHAnsi" w:cstheme="majorHAnsi"/>
                <w:sz w:val="20"/>
                <w:szCs w:val="20"/>
                <w:lang w:val="en-GB"/>
              </w:rPr>
              <w:t xml:space="preserve">coordination and data collection </w:t>
            </w:r>
            <w:r w:rsidRPr="00FA5539">
              <w:rPr>
                <w:rFonts w:asciiTheme="majorHAnsi" w:eastAsia="Calibri" w:hAnsiTheme="majorHAnsi" w:cstheme="majorHAnsi"/>
                <w:sz w:val="20"/>
                <w:szCs w:val="20"/>
                <w:lang w:val="en-GB"/>
              </w:rPr>
              <w:t>team, suggested coordination mechanism between the implementing partner and MMC, and all the other elements needed for an effective implementation of the activities and proper coordination with MMC.</w:t>
            </w:r>
          </w:p>
        </w:tc>
      </w:tr>
      <w:tr w:rsidR="00C72334" w:rsidRPr="005B54F4" w14:paraId="6E94C424" w14:textId="77777777" w:rsidTr="0077481F">
        <w:trPr>
          <w:trHeight w:val="845"/>
          <w:jc w:val="center"/>
        </w:trPr>
        <w:tc>
          <w:tcPr>
            <w:tcW w:w="799" w:type="pct"/>
            <w:gridSpan w:val="2"/>
            <w:shd w:val="clear" w:color="auto" w:fill="F2F2F2" w:themeFill="background1" w:themeFillShade="F2"/>
            <w:vAlign w:val="center"/>
          </w:tcPr>
          <w:p w14:paraId="0FFD6F46" w14:textId="0F91CB95" w:rsidR="00337887" w:rsidRPr="00FA5539" w:rsidRDefault="00337887" w:rsidP="00852D7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 xml:space="preserve">Phase </w:t>
            </w:r>
            <w:r w:rsidR="00E9340F" w:rsidRPr="00FA5539">
              <w:rPr>
                <w:rFonts w:asciiTheme="majorHAnsi" w:eastAsia="Times New Roman" w:hAnsiTheme="majorHAnsi" w:cstheme="majorHAnsi"/>
                <w:b/>
                <w:sz w:val="20"/>
                <w:szCs w:val="20"/>
                <w:lang w:val="en-GB"/>
              </w:rPr>
              <w:t>1.2</w:t>
            </w:r>
          </w:p>
          <w:p w14:paraId="4EEDB8D0" w14:textId="2FA8944B" w:rsidR="00337887" w:rsidRPr="00FA5539" w:rsidRDefault="00337887" w:rsidP="00852D7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Pilot</w:t>
            </w:r>
            <w:r w:rsidR="00011BEC" w:rsidRPr="00FA5539">
              <w:rPr>
                <w:rFonts w:asciiTheme="majorHAnsi" w:eastAsia="Times New Roman" w:hAnsiTheme="majorHAnsi" w:cstheme="majorHAnsi"/>
                <w:b/>
                <w:sz w:val="20"/>
                <w:szCs w:val="20"/>
                <w:lang w:val="en-GB"/>
              </w:rPr>
              <w:t xml:space="preserve"> </w:t>
            </w:r>
            <w:r w:rsidR="008D0A7E">
              <w:rPr>
                <w:rFonts w:asciiTheme="majorHAnsi" w:eastAsia="Times New Roman" w:hAnsiTheme="majorHAnsi" w:cstheme="majorHAnsi"/>
                <w:b/>
                <w:sz w:val="20"/>
                <w:szCs w:val="20"/>
                <w:lang w:val="en-GB"/>
              </w:rPr>
              <w:t xml:space="preserve">data collection </w:t>
            </w:r>
            <w:r w:rsidR="008D0A7E" w:rsidRPr="00C3010B">
              <w:rPr>
                <w:rFonts w:asciiTheme="majorHAnsi" w:eastAsia="Times New Roman" w:hAnsiTheme="majorHAnsi" w:cstheme="majorHAnsi"/>
                <w:bCs/>
                <w:sz w:val="20"/>
                <w:szCs w:val="20"/>
                <w:lang w:val="en-GB"/>
              </w:rPr>
              <w:t>in Spain (Atlantic Route)</w:t>
            </w:r>
          </w:p>
        </w:tc>
        <w:tc>
          <w:tcPr>
            <w:tcW w:w="968" w:type="pct"/>
            <w:shd w:val="clear" w:color="auto" w:fill="F2F2F2" w:themeFill="background1" w:themeFillShade="F2"/>
            <w:vAlign w:val="center"/>
          </w:tcPr>
          <w:p w14:paraId="10D7D0AB" w14:textId="6F622246" w:rsidR="00337887" w:rsidRPr="00FA5539" w:rsidRDefault="00A02CEF">
            <w:pPr>
              <w:contextualSpacing/>
              <w:rPr>
                <w:rFonts w:asciiTheme="majorHAnsi" w:eastAsia="Times New Roman" w:hAnsiTheme="majorHAnsi" w:cstheme="majorHAnsi"/>
                <w:b/>
                <w:sz w:val="20"/>
                <w:szCs w:val="20"/>
                <w:lang w:val="en-GB"/>
              </w:rPr>
            </w:pPr>
            <w:r>
              <w:rPr>
                <w:rFonts w:asciiTheme="majorHAnsi" w:eastAsia="Times New Roman" w:hAnsiTheme="majorHAnsi" w:cstheme="majorHAnsi"/>
                <w:b/>
                <w:sz w:val="20"/>
                <w:szCs w:val="20"/>
                <w:lang w:val="en-GB"/>
              </w:rPr>
              <w:t xml:space="preserve">Field pilot report </w:t>
            </w:r>
          </w:p>
        </w:tc>
        <w:tc>
          <w:tcPr>
            <w:tcW w:w="620" w:type="pct"/>
            <w:gridSpan w:val="2"/>
            <w:vAlign w:val="center"/>
          </w:tcPr>
          <w:p w14:paraId="70A43150" w14:textId="4612FF31" w:rsidR="00337887" w:rsidRPr="00106DF2" w:rsidRDefault="00011BEC" w:rsidP="00224F07">
            <w:pPr>
              <w:autoSpaceDE w:val="0"/>
              <w:autoSpaceDN w:val="0"/>
              <w:adjustRightInd w:val="0"/>
              <w:jc w:val="center"/>
              <w:rPr>
                <w:rFonts w:asciiTheme="majorHAnsi" w:eastAsia="Calibri" w:hAnsiTheme="majorHAnsi" w:cstheme="majorHAnsi"/>
                <w:sz w:val="20"/>
                <w:szCs w:val="20"/>
                <w:lang w:val="en-GB"/>
              </w:rPr>
            </w:pPr>
            <w:r w:rsidRPr="00C3010B">
              <w:rPr>
                <w:rFonts w:asciiTheme="majorHAnsi" w:eastAsia="Calibri" w:hAnsiTheme="majorHAnsi" w:cstheme="majorHAnsi"/>
                <w:sz w:val="20"/>
                <w:szCs w:val="20"/>
                <w:lang w:val="en-GB"/>
              </w:rPr>
              <w:t>2</w:t>
            </w:r>
          </w:p>
        </w:tc>
        <w:tc>
          <w:tcPr>
            <w:tcW w:w="2613" w:type="pct"/>
          </w:tcPr>
          <w:p w14:paraId="426CE013" w14:textId="03A8752F" w:rsidR="00337887" w:rsidRPr="00FA5539" w:rsidRDefault="00337887" w:rsidP="003B7239">
            <w:pPr>
              <w:autoSpaceDE w:val="0"/>
              <w:autoSpaceDN w:val="0"/>
              <w:adjustRightInd w:val="0"/>
              <w:jc w:val="both"/>
              <w:rPr>
                <w:rFonts w:asciiTheme="majorHAnsi" w:eastAsia="Calibri" w:hAnsiTheme="majorHAnsi" w:cstheme="majorHAnsi"/>
                <w:sz w:val="20"/>
                <w:szCs w:val="20"/>
                <w:lang w:val="en-GB"/>
              </w:rPr>
            </w:pPr>
            <w:r w:rsidRPr="00FA5539">
              <w:rPr>
                <w:rFonts w:asciiTheme="majorHAnsi" w:eastAsia="Calibri" w:hAnsiTheme="majorHAnsi" w:cstheme="majorHAnsi"/>
                <w:sz w:val="20"/>
                <w:szCs w:val="20"/>
                <w:lang w:val="en-GB"/>
              </w:rPr>
              <w:t>Test of the survey followed by a short report on the field pilot for potential methodological/technical adjustments to be discussed with MMC before data collection.</w:t>
            </w:r>
          </w:p>
        </w:tc>
      </w:tr>
      <w:tr w:rsidR="00C72334" w:rsidRPr="005B54F4" w14:paraId="63CC64F1" w14:textId="77777777" w:rsidTr="0077481F">
        <w:trPr>
          <w:trHeight w:val="532"/>
          <w:jc w:val="center"/>
        </w:trPr>
        <w:tc>
          <w:tcPr>
            <w:tcW w:w="799" w:type="pct"/>
            <w:gridSpan w:val="2"/>
            <w:shd w:val="clear" w:color="auto" w:fill="F2F2F2" w:themeFill="background1" w:themeFillShade="F2"/>
            <w:vAlign w:val="center"/>
          </w:tcPr>
          <w:p w14:paraId="700C0812" w14:textId="68E21E5F" w:rsidR="00337887" w:rsidRPr="00FA5539" w:rsidRDefault="00337887" w:rsidP="00852D7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 xml:space="preserve">Phase </w:t>
            </w:r>
            <w:r w:rsidR="00E9340F" w:rsidRPr="00FA5539">
              <w:rPr>
                <w:rFonts w:asciiTheme="majorHAnsi" w:eastAsia="Times New Roman" w:hAnsiTheme="majorHAnsi" w:cstheme="majorHAnsi"/>
                <w:b/>
                <w:sz w:val="20"/>
                <w:szCs w:val="20"/>
                <w:lang w:val="en-GB"/>
              </w:rPr>
              <w:t>1.3</w:t>
            </w:r>
          </w:p>
          <w:p w14:paraId="57DF3997" w14:textId="0950772B" w:rsidR="00337887" w:rsidRPr="00FA5539" w:rsidRDefault="002C5673" w:rsidP="00852D7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D</w:t>
            </w:r>
            <w:r w:rsidR="00337887" w:rsidRPr="00FA5539">
              <w:rPr>
                <w:rFonts w:asciiTheme="majorHAnsi" w:eastAsia="Times New Roman" w:hAnsiTheme="majorHAnsi" w:cstheme="majorHAnsi"/>
                <w:b/>
                <w:sz w:val="20"/>
                <w:szCs w:val="20"/>
                <w:lang w:val="en-GB"/>
              </w:rPr>
              <w:t xml:space="preserve">ata collection </w:t>
            </w:r>
            <w:r w:rsidR="00E84AFC" w:rsidRPr="00C3010B">
              <w:rPr>
                <w:rFonts w:asciiTheme="majorHAnsi" w:eastAsia="Times New Roman" w:hAnsiTheme="majorHAnsi" w:cstheme="majorHAnsi"/>
                <w:bCs/>
                <w:sz w:val="20"/>
                <w:szCs w:val="20"/>
                <w:lang w:val="en-GB"/>
              </w:rPr>
              <w:t xml:space="preserve">in Spain </w:t>
            </w:r>
            <w:r w:rsidR="00871C21" w:rsidRPr="00C3010B">
              <w:rPr>
                <w:rFonts w:asciiTheme="majorHAnsi" w:eastAsia="Times New Roman" w:hAnsiTheme="majorHAnsi" w:cstheme="majorHAnsi"/>
                <w:bCs/>
                <w:sz w:val="20"/>
                <w:szCs w:val="20"/>
                <w:lang w:val="en-GB"/>
              </w:rPr>
              <w:t>(</w:t>
            </w:r>
            <w:r w:rsidRPr="00C3010B">
              <w:rPr>
                <w:rFonts w:asciiTheme="majorHAnsi" w:eastAsia="Times New Roman" w:hAnsiTheme="majorHAnsi" w:cstheme="majorHAnsi"/>
                <w:bCs/>
                <w:sz w:val="20"/>
                <w:szCs w:val="20"/>
                <w:lang w:val="en-GB"/>
              </w:rPr>
              <w:t xml:space="preserve">Atlantic </w:t>
            </w:r>
            <w:r w:rsidR="00871C21" w:rsidRPr="00C3010B">
              <w:rPr>
                <w:rFonts w:asciiTheme="majorHAnsi" w:eastAsia="Times New Roman" w:hAnsiTheme="majorHAnsi" w:cstheme="majorHAnsi"/>
                <w:bCs/>
                <w:sz w:val="20"/>
                <w:szCs w:val="20"/>
                <w:lang w:val="en-GB"/>
              </w:rPr>
              <w:t>R</w:t>
            </w:r>
            <w:r w:rsidR="00071440" w:rsidRPr="00C3010B">
              <w:rPr>
                <w:rFonts w:asciiTheme="majorHAnsi" w:eastAsia="Times New Roman" w:hAnsiTheme="majorHAnsi" w:cstheme="majorHAnsi"/>
                <w:bCs/>
                <w:sz w:val="20"/>
                <w:szCs w:val="20"/>
                <w:lang w:val="en-GB"/>
              </w:rPr>
              <w:t>oute</w:t>
            </w:r>
            <w:r w:rsidR="00871C21" w:rsidRPr="00C3010B">
              <w:rPr>
                <w:rFonts w:asciiTheme="majorHAnsi" w:eastAsia="Times New Roman" w:hAnsiTheme="majorHAnsi" w:cstheme="majorHAnsi"/>
                <w:bCs/>
                <w:sz w:val="20"/>
                <w:szCs w:val="20"/>
                <w:lang w:val="en-GB"/>
              </w:rPr>
              <w:t>)</w:t>
            </w:r>
          </w:p>
        </w:tc>
        <w:tc>
          <w:tcPr>
            <w:tcW w:w="968" w:type="pct"/>
            <w:shd w:val="clear" w:color="auto" w:fill="F2F2F2" w:themeFill="background1" w:themeFillShade="F2"/>
            <w:vAlign w:val="center"/>
          </w:tcPr>
          <w:p w14:paraId="7A56F07E" w14:textId="1CFB83A4" w:rsidR="00337887" w:rsidRPr="00FA5539" w:rsidRDefault="00337887">
            <w:pPr>
              <w:contextualSpacing/>
              <w:rPr>
                <w:rFonts w:asciiTheme="majorHAnsi" w:eastAsia="Times New Roman" w:hAnsiTheme="majorHAnsi" w:cstheme="majorBidi"/>
                <w:b/>
                <w:sz w:val="20"/>
                <w:szCs w:val="20"/>
                <w:lang w:val="en-GB"/>
              </w:rPr>
            </w:pPr>
            <w:r w:rsidRPr="004D7B1C">
              <w:rPr>
                <w:rFonts w:asciiTheme="majorHAnsi" w:eastAsia="Times New Roman" w:hAnsiTheme="majorHAnsi" w:cstheme="majorBidi"/>
                <w:b/>
                <w:sz w:val="20"/>
                <w:szCs w:val="20"/>
                <w:lang w:val="en-GB"/>
              </w:rPr>
              <w:t>Survey dataset</w:t>
            </w:r>
            <w:r w:rsidR="4733EDC1" w:rsidRPr="004D7B1C">
              <w:rPr>
                <w:rFonts w:asciiTheme="majorHAnsi" w:eastAsia="Times New Roman" w:hAnsiTheme="majorHAnsi" w:cstheme="majorBidi"/>
                <w:b/>
                <w:bCs/>
                <w:sz w:val="20"/>
                <w:szCs w:val="20"/>
                <w:lang w:val="en-GB"/>
              </w:rPr>
              <w:t xml:space="preserve"> </w:t>
            </w:r>
            <w:r w:rsidR="00871C21" w:rsidRPr="00C3010B">
              <w:rPr>
                <w:rFonts w:asciiTheme="majorHAnsi" w:eastAsia="Times New Roman" w:hAnsiTheme="majorHAnsi" w:cstheme="majorBidi"/>
                <w:sz w:val="20"/>
                <w:szCs w:val="20"/>
                <w:lang w:val="en-GB"/>
              </w:rPr>
              <w:t xml:space="preserve">for Spain (Atlantic Route) </w:t>
            </w:r>
            <w:r w:rsidR="4733EDC1" w:rsidRPr="05D78255">
              <w:rPr>
                <w:rFonts w:asciiTheme="majorHAnsi" w:eastAsia="Times New Roman" w:hAnsiTheme="majorHAnsi" w:cstheme="majorBidi"/>
                <w:b/>
                <w:bCs/>
                <w:sz w:val="20"/>
                <w:szCs w:val="20"/>
                <w:lang w:val="en-GB"/>
              </w:rPr>
              <w:t xml:space="preserve">plus </w:t>
            </w:r>
            <w:r w:rsidR="4733EDC1" w:rsidRPr="3FDCA200">
              <w:rPr>
                <w:rFonts w:asciiTheme="majorHAnsi" w:eastAsia="Times New Roman" w:hAnsiTheme="majorHAnsi" w:cstheme="majorBidi"/>
                <w:b/>
                <w:bCs/>
                <w:sz w:val="20"/>
                <w:szCs w:val="20"/>
                <w:lang w:val="en-GB"/>
              </w:rPr>
              <w:t xml:space="preserve">notes of </w:t>
            </w:r>
            <w:r w:rsidR="4733EDC1" w:rsidRPr="4AACF10A">
              <w:rPr>
                <w:rFonts w:asciiTheme="majorHAnsi" w:eastAsia="Times New Roman" w:hAnsiTheme="majorHAnsi" w:cstheme="majorBidi"/>
                <w:b/>
                <w:bCs/>
                <w:sz w:val="20"/>
                <w:szCs w:val="20"/>
                <w:lang w:val="en-GB"/>
              </w:rPr>
              <w:t>qualitative interviews</w:t>
            </w:r>
          </w:p>
        </w:tc>
        <w:tc>
          <w:tcPr>
            <w:tcW w:w="620" w:type="pct"/>
            <w:gridSpan w:val="2"/>
            <w:vAlign w:val="center"/>
          </w:tcPr>
          <w:p w14:paraId="287EB8F5" w14:textId="6EF86EA1" w:rsidR="00084A3C" w:rsidRPr="00FA5539" w:rsidRDefault="00071440" w:rsidP="00224F07">
            <w:pPr>
              <w:autoSpaceDE w:val="0"/>
              <w:autoSpaceDN w:val="0"/>
              <w:adjustRightInd w:val="0"/>
              <w:jc w:val="center"/>
              <w:rPr>
                <w:rFonts w:asciiTheme="majorHAnsi" w:eastAsia="Times New Roman" w:hAnsiTheme="majorHAnsi" w:cstheme="majorHAnsi"/>
                <w:sz w:val="20"/>
                <w:szCs w:val="20"/>
                <w:lang w:val="en-GB"/>
              </w:rPr>
            </w:pPr>
            <w:r w:rsidRPr="00FA5539">
              <w:rPr>
                <w:rFonts w:asciiTheme="majorHAnsi" w:eastAsia="Times New Roman" w:hAnsiTheme="majorHAnsi" w:cstheme="majorHAnsi"/>
                <w:sz w:val="20"/>
                <w:szCs w:val="20"/>
                <w:lang w:val="en-GB"/>
              </w:rPr>
              <w:t>7</w:t>
            </w:r>
            <w:r w:rsidR="003D5645">
              <w:rPr>
                <w:rFonts w:asciiTheme="majorHAnsi" w:eastAsia="Times New Roman" w:hAnsiTheme="majorHAnsi" w:cstheme="majorHAnsi"/>
                <w:sz w:val="20"/>
                <w:szCs w:val="20"/>
                <w:lang w:val="en-GB"/>
              </w:rPr>
              <w:t>2</w:t>
            </w:r>
          </w:p>
          <w:p w14:paraId="30BE13B4" w14:textId="48F19358" w:rsidR="00C465F3" w:rsidRPr="00FA5539" w:rsidRDefault="00C465F3" w:rsidP="00071440">
            <w:pPr>
              <w:autoSpaceDE w:val="0"/>
              <w:autoSpaceDN w:val="0"/>
              <w:adjustRightInd w:val="0"/>
              <w:jc w:val="center"/>
              <w:rPr>
                <w:rFonts w:asciiTheme="majorHAnsi" w:eastAsia="Times New Roman" w:hAnsiTheme="majorHAnsi" w:cstheme="majorHAnsi"/>
                <w:sz w:val="20"/>
                <w:szCs w:val="20"/>
                <w:lang w:val="en-GB"/>
              </w:rPr>
            </w:pPr>
          </w:p>
        </w:tc>
        <w:tc>
          <w:tcPr>
            <w:tcW w:w="2613" w:type="pct"/>
          </w:tcPr>
          <w:p w14:paraId="0F42BE11" w14:textId="76A76118" w:rsidR="00337887" w:rsidRPr="00106DF2" w:rsidRDefault="00337887">
            <w:pPr>
              <w:autoSpaceDE w:val="0"/>
              <w:autoSpaceDN w:val="0"/>
              <w:adjustRightInd w:val="0"/>
              <w:jc w:val="both"/>
              <w:rPr>
                <w:rFonts w:asciiTheme="majorHAnsi" w:eastAsia="Times New Roman" w:hAnsiTheme="majorHAnsi" w:cstheme="majorHAnsi"/>
                <w:sz w:val="20"/>
                <w:szCs w:val="20"/>
                <w:lang w:val="en-GB"/>
              </w:rPr>
            </w:pPr>
            <w:r w:rsidRPr="00FA5539">
              <w:rPr>
                <w:rFonts w:asciiTheme="majorHAnsi" w:eastAsia="Times New Roman" w:hAnsiTheme="majorHAnsi" w:cstheme="majorHAnsi"/>
                <w:sz w:val="20"/>
                <w:szCs w:val="20"/>
                <w:lang w:val="en-GB"/>
              </w:rPr>
              <w:t xml:space="preserve">Collection of </w:t>
            </w:r>
            <w:r w:rsidR="00071440" w:rsidRPr="00FA5539">
              <w:rPr>
                <w:rFonts w:asciiTheme="majorHAnsi" w:eastAsia="Times New Roman" w:hAnsiTheme="majorHAnsi" w:cstheme="majorHAnsi"/>
                <w:sz w:val="20"/>
                <w:szCs w:val="20"/>
                <w:lang w:val="en-GB"/>
              </w:rPr>
              <w:t xml:space="preserve">600 </w:t>
            </w:r>
            <w:r w:rsidRPr="00FA5539">
              <w:rPr>
                <w:rFonts w:asciiTheme="majorHAnsi" w:eastAsia="Times New Roman" w:hAnsiTheme="majorHAnsi" w:cstheme="majorHAnsi"/>
                <w:sz w:val="20"/>
                <w:szCs w:val="20"/>
                <w:lang w:val="en-GB"/>
              </w:rPr>
              <w:t xml:space="preserve">high-quality quantitative interviews in the agreed locations, in electronic format. Surveys are </w:t>
            </w:r>
            <w:r w:rsidRPr="00106DF2">
              <w:rPr>
                <w:rFonts w:asciiTheme="majorHAnsi" w:eastAsia="Times New Roman" w:hAnsiTheme="majorHAnsi" w:cstheme="majorHAnsi"/>
                <w:sz w:val="20"/>
                <w:szCs w:val="20"/>
                <w:lang w:val="en-GB"/>
              </w:rPr>
              <w:t>expected to be collected from the beginning of the data collection period and consistently throughout it</w:t>
            </w:r>
            <w:r w:rsidR="00966E73" w:rsidRPr="00106DF2">
              <w:rPr>
                <w:rFonts w:asciiTheme="majorHAnsi" w:eastAsia="Times New Roman" w:hAnsiTheme="majorHAnsi" w:cstheme="majorHAnsi"/>
                <w:sz w:val="20"/>
                <w:szCs w:val="20"/>
                <w:lang w:val="en-GB"/>
              </w:rPr>
              <w:t>.</w:t>
            </w:r>
          </w:p>
          <w:p w14:paraId="2832B360" w14:textId="77777777" w:rsidR="00071440" w:rsidRPr="00C3010B" w:rsidRDefault="00221324" w:rsidP="00071440">
            <w:pPr>
              <w:autoSpaceDE w:val="0"/>
              <w:autoSpaceDN w:val="0"/>
              <w:adjustRightInd w:val="0"/>
              <w:jc w:val="both"/>
              <w:rPr>
                <w:rFonts w:asciiTheme="majorHAnsi" w:eastAsia="Times New Roman" w:hAnsiTheme="majorHAnsi" w:cstheme="majorHAnsi"/>
                <w:sz w:val="20"/>
                <w:szCs w:val="20"/>
                <w:lang w:val="en-GB"/>
              </w:rPr>
            </w:pPr>
            <w:r w:rsidRPr="00C3010B">
              <w:rPr>
                <w:rFonts w:asciiTheme="majorHAnsi" w:eastAsia="Times New Roman" w:hAnsiTheme="majorHAnsi" w:cstheme="majorHAnsi"/>
                <w:sz w:val="20"/>
                <w:szCs w:val="20"/>
                <w:lang w:val="en-GB"/>
              </w:rPr>
              <w:t xml:space="preserve">Collection of </w:t>
            </w:r>
            <w:r w:rsidR="00071440" w:rsidRPr="00C3010B">
              <w:rPr>
                <w:rFonts w:asciiTheme="majorHAnsi" w:eastAsia="Times New Roman" w:hAnsiTheme="majorHAnsi" w:cstheme="majorHAnsi"/>
                <w:sz w:val="20"/>
                <w:szCs w:val="20"/>
                <w:lang w:val="en-GB"/>
              </w:rPr>
              <w:t>10</w:t>
            </w:r>
            <w:r w:rsidRPr="00C3010B">
              <w:rPr>
                <w:rFonts w:asciiTheme="majorHAnsi" w:eastAsia="Times New Roman" w:hAnsiTheme="majorHAnsi" w:cstheme="majorHAnsi"/>
                <w:sz w:val="20"/>
                <w:szCs w:val="20"/>
                <w:lang w:val="en-GB"/>
              </w:rPr>
              <w:t xml:space="preserve"> high quality qualitative interviews with migrants</w:t>
            </w:r>
            <w:r w:rsidR="00071440" w:rsidRPr="00C3010B">
              <w:rPr>
                <w:rFonts w:asciiTheme="majorHAnsi" w:eastAsia="Times New Roman" w:hAnsiTheme="majorHAnsi" w:cstheme="majorHAnsi"/>
                <w:sz w:val="20"/>
                <w:szCs w:val="20"/>
                <w:lang w:val="en-GB"/>
              </w:rPr>
              <w:t xml:space="preserve"> </w:t>
            </w:r>
            <w:r w:rsidRPr="00C3010B">
              <w:rPr>
                <w:rFonts w:asciiTheme="majorHAnsi" w:eastAsia="Times New Roman" w:hAnsiTheme="majorHAnsi" w:cstheme="majorHAnsi"/>
                <w:sz w:val="20"/>
                <w:szCs w:val="20"/>
                <w:lang w:val="en-GB"/>
              </w:rPr>
              <w:t>arrived via the Atlantic</w:t>
            </w:r>
            <w:r w:rsidR="00071440" w:rsidRPr="00C3010B">
              <w:rPr>
                <w:rFonts w:asciiTheme="majorHAnsi" w:eastAsia="Times New Roman" w:hAnsiTheme="majorHAnsi" w:cstheme="majorHAnsi"/>
                <w:sz w:val="20"/>
                <w:szCs w:val="20"/>
                <w:lang w:val="en-GB"/>
              </w:rPr>
              <w:t xml:space="preserve">. </w:t>
            </w:r>
          </w:p>
          <w:p w14:paraId="74551857" w14:textId="075AB8AE" w:rsidR="00221324" w:rsidRPr="00FA5539" w:rsidRDefault="00751D42" w:rsidP="00071440">
            <w:pPr>
              <w:autoSpaceDE w:val="0"/>
              <w:autoSpaceDN w:val="0"/>
              <w:adjustRightInd w:val="0"/>
              <w:jc w:val="both"/>
              <w:rPr>
                <w:rFonts w:asciiTheme="majorHAnsi" w:eastAsia="Times New Roman" w:hAnsiTheme="majorHAnsi" w:cstheme="majorHAnsi"/>
                <w:sz w:val="20"/>
                <w:szCs w:val="20"/>
                <w:highlight w:val="yellow"/>
                <w:lang w:val="en-GB"/>
              </w:rPr>
            </w:pPr>
            <w:r w:rsidRPr="00C3010B">
              <w:rPr>
                <w:rFonts w:asciiTheme="majorHAnsi" w:eastAsia="Times New Roman" w:hAnsiTheme="majorHAnsi" w:cstheme="majorHAnsi"/>
                <w:sz w:val="20"/>
                <w:szCs w:val="20"/>
                <w:lang w:val="en-GB"/>
              </w:rPr>
              <w:t>Semi structured migrant interviews</w:t>
            </w:r>
            <w:r w:rsidR="00221324" w:rsidRPr="00C3010B">
              <w:rPr>
                <w:rFonts w:asciiTheme="majorHAnsi" w:eastAsia="Times New Roman" w:hAnsiTheme="majorHAnsi" w:cstheme="majorHAnsi"/>
                <w:sz w:val="20"/>
                <w:szCs w:val="20"/>
                <w:lang w:val="en-GB"/>
              </w:rPr>
              <w:t xml:space="preserve"> transcripts or notes should be in English (regardless of the language used for the interview).</w:t>
            </w:r>
          </w:p>
        </w:tc>
      </w:tr>
      <w:tr w:rsidR="007E5F54" w:rsidRPr="005B54F4" w14:paraId="59B29879" w14:textId="77777777" w:rsidTr="0077481F">
        <w:trPr>
          <w:trHeight w:val="532"/>
          <w:jc w:val="center"/>
        </w:trPr>
        <w:tc>
          <w:tcPr>
            <w:tcW w:w="799" w:type="pct"/>
            <w:gridSpan w:val="2"/>
            <w:shd w:val="clear" w:color="auto" w:fill="F2F2F2" w:themeFill="background1" w:themeFillShade="F2"/>
            <w:vAlign w:val="center"/>
          </w:tcPr>
          <w:p w14:paraId="15553BDC" w14:textId="3B8CAE40" w:rsidR="007E5F54" w:rsidRPr="00FA5539" w:rsidRDefault="007E5F54" w:rsidP="007E5F54">
            <w:pPr>
              <w:contextualSpacing/>
              <w:rPr>
                <w:rFonts w:asciiTheme="majorHAnsi" w:eastAsia="Times New Roman" w:hAnsiTheme="majorHAnsi" w:cstheme="majorHAnsi"/>
                <w:b/>
                <w:sz w:val="20"/>
                <w:szCs w:val="20"/>
                <w:lang w:val="en-GB"/>
              </w:rPr>
            </w:pPr>
            <w:r>
              <w:rPr>
                <w:rFonts w:asciiTheme="majorHAnsi" w:eastAsia="Times New Roman" w:hAnsiTheme="majorHAnsi" w:cstheme="majorHAnsi"/>
                <w:b/>
                <w:sz w:val="20"/>
                <w:szCs w:val="20"/>
                <w:lang w:val="en-GB"/>
              </w:rPr>
              <w:t>Phase 1.4</w:t>
            </w:r>
          </w:p>
        </w:tc>
        <w:tc>
          <w:tcPr>
            <w:tcW w:w="968" w:type="pct"/>
            <w:shd w:val="clear" w:color="auto" w:fill="F2F2F2" w:themeFill="background1" w:themeFillShade="F2"/>
            <w:vAlign w:val="center"/>
          </w:tcPr>
          <w:p w14:paraId="01E62CD6" w14:textId="249DE2BC" w:rsidR="007E5F54" w:rsidRPr="004D7B1C" w:rsidRDefault="007E5F54" w:rsidP="007E5F54">
            <w:pPr>
              <w:contextualSpacing/>
              <w:rPr>
                <w:rFonts w:asciiTheme="majorHAnsi" w:eastAsia="Times New Roman" w:hAnsiTheme="majorHAnsi" w:cstheme="majorBidi"/>
                <w:b/>
                <w:sz w:val="20"/>
                <w:szCs w:val="20"/>
                <w:lang w:val="en-GB"/>
              </w:rPr>
            </w:pPr>
            <w:r w:rsidRPr="00FA5539">
              <w:rPr>
                <w:rFonts w:asciiTheme="majorHAnsi" w:eastAsia="Times New Roman" w:hAnsiTheme="majorHAnsi" w:cstheme="majorHAnsi"/>
                <w:b/>
                <w:sz w:val="20"/>
                <w:szCs w:val="20"/>
                <w:lang w:val="en-GB"/>
              </w:rPr>
              <w:t>All data collection documentation</w:t>
            </w:r>
          </w:p>
        </w:tc>
        <w:tc>
          <w:tcPr>
            <w:tcW w:w="620" w:type="pct"/>
            <w:gridSpan w:val="2"/>
            <w:vAlign w:val="center"/>
          </w:tcPr>
          <w:p w14:paraId="7652ACE9" w14:textId="58101C8A" w:rsidR="007E5F54" w:rsidRPr="00FA5539" w:rsidRDefault="007E5F54" w:rsidP="007E5F54">
            <w:pPr>
              <w:autoSpaceDE w:val="0"/>
              <w:autoSpaceDN w:val="0"/>
              <w:adjustRightInd w:val="0"/>
              <w:jc w:val="center"/>
              <w:rPr>
                <w:rFonts w:asciiTheme="majorHAnsi" w:eastAsia="Times New Roman" w:hAnsiTheme="majorHAnsi" w:cstheme="majorHAnsi"/>
                <w:sz w:val="20"/>
                <w:szCs w:val="20"/>
                <w:lang w:val="en-GB"/>
              </w:rPr>
            </w:pPr>
            <w:r w:rsidRPr="00FA5539">
              <w:rPr>
                <w:rFonts w:asciiTheme="majorHAnsi" w:eastAsia="Times New Roman" w:hAnsiTheme="majorHAnsi" w:cstheme="majorHAnsi"/>
                <w:sz w:val="20"/>
                <w:szCs w:val="20"/>
                <w:lang w:val="en-US"/>
              </w:rPr>
              <w:t>2</w:t>
            </w:r>
          </w:p>
        </w:tc>
        <w:tc>
          <w:tcPr>
            <w:tcW w:w="2613" w:type="pct"/>
          </w:tcPr>
          <w:p w14:paraId="5CC05610" w14:textId="7D23B697" w:rsidR="007E5F54" w:rsidRPr="00FA5539" w:rsidRDefault="007E5F54" w:rsidP="007E5F54">
            <w:pPr>
              <w:autoSpaceDE w:val="0"/>
              <w:autoSpaceDN w:val="0"/>
              <w:adjustRightInd w:val="0"/>
              <w:jc w:val="both"/>
              <w:rPr>
                <w:rFonts w:asciiTheme="majorHAnsi" w:eastAsia="Times New Roman" w:hAnsiTheme="majorHAnsi" w:cstheme="majorHAnsi"/>
                <w:sz w:val="20"/>
                <w:szCs w:val="20"/>
                <w:lang w:val="en-GB"/>
              </w:rPr>
            </w:pPr>
            <w:r w:rsidRPr="00FA5539">
              <w:rPr>
                <w:rFonts w:asciiTheme="majorHAnsi" w:eastAsia="Times New Roman" w:hAnsiTheme="majorHAnsi" w:cstheme="majorHAnsi"/>
                <w:sz w:val="20"/>
                <w:szCs w:val="20"/>
                <w:lang w:val="en-US"/>
              </w:rPr>
              <w:t>Full documentation regarding data collection, including notes and observations on any changes or modifications.</w:t>
            </w:r>
          </w:p>
        </w:tc>
      </w:tr>
      <w:tr w:rsidR="007E5F54" w:rsidRPr="005B54F4" w14:paraId="5796DDFB" w14:textId="77777777" w:rsidTr="00367D54">
        <w:trPr>
          <w:trHeight w:val="532"/>
          <w:jc w:val="center"/>
        </w:trPr>
        <w:tc>
          <w:tcPr>
            <w:tcW w:w="5000" w:type="pct"/>
            <w:gridSpan w:val="6"/>
            <w:shd w:val="clear" w:color="auto" w:fill="590000"/>
            <w:vAlign w:val="center"/>
          </w:tcPr>
          <w:p w14:paraId="25EEDCBC" w14:textId="4E7BC46D" w:rsidR="007E5F54" w:rsidRPr="00FA5539" w:rsidRDefault="007E5F54" w:rsidP="007E5F54">
            <w:pPr>
              <w:contextualSpacing/>
              <w:jc w:val="center"/>
              <w:rPr>
                <w:rFonts w:asciiTheme="majorHAnsi" w:eastAsia="Times New Roman" w:hAnsiTheme="majorHAnsi" w:cstheme="majorHAnsi"/>
                <w:b/>
                <w:color w:val="FFFFFF"/>
                <w:sz w:val="20"/>
                <w:szCs w:val="20"/>
                <w:lang w:val="en-GB"/>
              </w:rPr>
            </w:pPr>
            <w:r w:rsidRPr="00FA5539">
              <w:rPr>
                <w:rFonts w:asciiTheme="majorHAnsi" w:eastAsia="Times New Roman" w:hAnsiTheme="majorHAnsi" w:cstheme="majorHAnsi"/>
                <w:b/>
                <w:color w:val="FFFFFF"/>
                <w:sz w:val="20"/>
                <w:szCs w:val="20"/>
                <w:lang w:val="en-GB"/>
              </w:rPr>
              <w:t xml:space="preserve">Phase 2: data collection </w:t>
            </w:r>
            <w:r>
              <w:rPr>
                <w:rFonts w:asciiTheme="majorHAnsi" w:eastAsia="Times New Roman" w:hAnsiTheme="majorHAnsi" w:cstheme="majorHAnsi"/>
                <w:b/>
                <w:color w:val="FFFFFF"/>
                <w:sz w:val="20"/>
                <w:szCs w:val="20"/>
                <w:lang w:val="en-GB"/>
              </w:rPr>
              <w:t>in Southern Italy (CMR)</w:t>
            </w:r>
          </w:p>
        </w:tc>
      </w:tr>
      <w:tr w:rsidR="007E5F54" w:rsidRPr="005B54F4" w14:paraId="5C0EC107" w14:textId="77777777" w:rsidTr="0077481F">
        <w:trPr>
          <w:trHeight w:val="532"/>
          <w:jc w:val="center"/>
        </w:trPr>
        <w:tc>
          <w:tcPr>
            <w:tcW w:w="799" w:type="pct"/>
            <w:gridSpan w:val="2"/>
            <w:shd w:val="clear" w:color="auto" w:fill="F2F2F2" w:themeFill="background1" w:themeFillShade="F2"/>
            <w:vAlign w:val="center"/>
          </w:tcPr>
          <w:p w14:paraId="50D2F38B" w14:textId="7D2B6FF2" w:rsidR="007E5F54" w:rsidRPr="00C3010B" w:rsidRDefault="007E5F54" w:rsidP="007E5F54">
            <w:pPr>
              <w:contextualSpacing/>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 xml:space="preserve">Phase 2.1 Inception data collection </w:t>
            </w:r>
            <w:r w:rsidRPr="00C3010B">
              <w:rPr>
                <w:rFonts w:asciiTheme="majorHAnsi" w:eastAsia="Times New Roman" w:hAnsiTheme="majorHAnsi" w:cstheme="majorHAnsi"/>
                <w:bCs/>
                <w:sz w:val="20"/>
                <w:szCs w:val="20"/>
                <w:lang w:val="en-GB"/>
              </w:rPr>
              <w:t xml:space="preserve">in </w:t>
            </w:r>
            <w:r w:rsidR="008E2FA4" w:rsidRPr="00C3010B">
              <w:rPr>
                <w:rFonts w:asciiTheme="majorHAnsi" w:eastAsia="Times New Roman" w:hAnsiTheme="majorHAnsi" w:cstheme="majorHAnsi"/>
                <w:bCs/>
                <w:sz w:val="20"/>
                <w:szCs w:val="20"/>
                <w:lang w:val="en-GB"/>
              </w:rPr>
              <w:t>South of</w:t>
            </w:r>
            <w:r w:rsidRPr="00C3010B">
              <w:rPr>
                <w:rFonts w:asciiTheme="majorHAnsi" w:eastAsia="Times New Roman" w:hAnsiTheme="majorHAnsi" w:cstheme="majorHAnsi"/>
                <w:bCs/>
                <w:sz w:val="20"/>
                <w:szCs w:val="20"/>
                <w:lang w:val="en-GB"/>
              </w:rPr>
              <w:t xml:space="preserve"> Italy (CMR)</w:t>
            </w:r>
            <w:r w:rsidRPr="00C3010B">
              <w:rPr>
                <w:rFonts w:asciiTheme="majorHAnsi" w:eastAsia="Times New Roman" w:hAnsiTheme="majorHAnsi" w:cstheme="majorHAnsi"/>
                <w:b/>
                <w:sz w:val="20"/>
                <w:szCs w:val="20"/>
                <w:lang w:val="en-GB"/>
              </w:rPr>
              <w:t xml:space="preserve"> </w:t>
            </w:r>
          </w:p>
        </w:tc>
        <w:tc>
          <w:tcPr>
            <w:tcW w:w="968" w:type="pct"/>
            <w:shd w:val="clear" w:color="auto" w:fill="F2F2F2" w:themeFill="background1" w:themeFillShade="F2"/>
            <w:vAlign w:val="center"/>
          </w:tcPr>
          <w:p w14:paraId="47D60AFD" w14:textId="75CE63A0" w:rsidR="007E5F54" w:rsidRPr="001B2DBF" w:rsidRDefault="007E5F54" w:rsidP="007E5F54">
            <w:pPr>
              <w:contextualSpacing/>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 xml:space="preserve">Inception report </w:t>
            </w:r>
          </w:p>
        </w:tc>
        <w:tc>
          <w:tcPr>
            <w:tcW w:w="620" w:type="pct"/>
            <w:gridSpan w:val="2"/>
            <w:vAlign w:val="center"/>
          </w:tcPr>
          <w:p w14:paraId="79707089" w14:textId="2CF575A6" w:rsidR="007E5F54" w:rsidRPr="001B2DBF" w:rsidRDefault="007E5F54" w:rsidP="007E5F54">
            <w:pPr>
              <w:autoSpaceDE w:val="0"/>
              <w:autoSpaceDN w:val="0"/>
              <w:adjustRightInd w:val="0"/>
              <w:jc w:val="center"/>
              <w:rPr>
                <w:rFonts w:asciiTheme="majorHAnsi" w:eastAsia="Times New Roman" w:hAnsiTheme="majorHAnsi" w:cstheme="majorHAnsi"/>
                <w:sz w:val="20"/>
                <w:szCs w:val="20"/>
                <w:lang w:val="en-GB"/>
              </w:rPr>
            </w:pPr>
            <w:r w:rsidRPr="001B2DBF">
              <w:rPr>
                <w:rFonts w:asciiTheme="majorHAnsi" w:eastAsia="Times New Roman" w:hAnsiTheme="majorHAnsi" w:cstheme="majorHAnsi"/>
                <w:sz w:val="20"/>
                <w:szCs w:val="20"/>
                <w:lang w:val="en-GB"/>
              </w:rPr>
              <w:t xml:space="preserve">5 </w:t>
            </w:r>
          </w:p>
        </w:tc>
        <w:tc>
          <w:tcPr>
            <w:tcW w:w="2613" w:type="pct"/>
          </w:tcPr>
          <w:p w14:paraId="699A35CC" w14:textId="5382FBFD" w:rsidR="007E5F54" w:rsidRPr="00FA5539" w:rsidRDefault="007E5F54" w:rsidP="007E5F54">
            <w:pPr>
              <w:autoSpaceDE w:val="0"/>
              <w:autoSpaceDN w:val="0"/>
              <w:adjustRightInd w:val="0"/>
              <w:jc w:val="both"/>
              <w:rPr>
                <w:rFonts w:asciiTheme="majorHAnsi" w:eastAsia="Times New Roman" w:hAnsiTheme="majorHAnsi" w:cstheme="majorHAnsi"/>
                <w:sz w:val="20"/>
                <w:szCs w:val="20"/>
                <w:lang w:val="en-GB"/>
              </w:rPr>
            </w:pPr>
            <w:r w:rsidRPr="00FA5539">
              <w:rPr>
                <w:rFonts w:asciiTheme="majorHAnsi" w:eastAsia="Calibri" w:hAnsiTheme="majorHAnsi" w:cstheme="majorHAnsi"/>
                <w:sz w:val="20"/>
                <w:szCs w:val="20"/>
                <w:lang w:val="en-GB"/>
              </w:rPr>
              <w:t>An inception report detailing modalities for carrying out the tasks including composition of the team, suggested coordination mechanism between the implementing partner and MMC, and all the other elements needed for an effective implementation of the activities and proper coordination with MMC.</w:t>
            </w:r>
          </w:p>
        </w:tc>
      </w:tr>
      <w:tr w:rsidR="007E5F54" w:rsidRPr="005B54F4" w14:paraId="6843860A" w14:textId="77777777" w:rsidTr="0077481F">
        <w:trPr>
          <w:trHeight w:val="532"/>
          <w:jc w:val="center"/>
        </w:trPr>
        <w:tc>
          <w:tcPr>
            <w:tcW w:w="799" w:type="pct"/>
            <w:gridSpan w:val="2"/>
            <w:shd w:val="clear" w:color="auto" w:fill="F2F2F2" w:themeFill="background1" w:themeFillShade="F2"/>
            <w:vAlign w:val="center"/>
          </w:tcPr>
          <w:p w14:paraId="6C387977" w14:textId="165B5983" w:rsidR="007E5F54" w:rsidRPr="00C3010B" w:rsidRDefault="007E5F54" w:rsidP="007E5F54">
            <w:pPr>
              <w:contextualSpacing/>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Phase 2.2</w:t>
            </w:r>
          </w:p>
          <w:p w14:paraId="60BDA535" w14:textId="69CEF6A8" w:rsidR="007E5F54" w:rsidRPr="001B2DBF" w:rsidRDefault="007E5F54" w:rsidP="007E5F54">
            <w:pPr>
              <w:contextualSpacing/>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 xml:space="preserve">Pilot data collection </w:t>
            </w:r>
            <w:r w:rsidRPr="00C3010B">
              <w:rPr>
                <w:rFonts w:asciiTheme="majorHAnsi" w:eastAsia="Times New Roman" w:hAnsiTheme="majorHAnsi" w:cstheme="majorHAnsi"/>
                <w:bCs/>
                <w:sz w:val="20"/>
                <w:szCs w:val="20"/>
                <w:lang w:val="en-GB"/>
              </w:rPr>
              <w:t xml:space="preserve">in </w:t>
            </w:r>
            <w:r w:rsidR="008E2FA4" w:rsidRPr="00C3010B">
              <w:rPr>
                <w:rFonts w:asciiTheme="majorHAnsi" w:eastAsia="Times New Roman" w:hAnsiTheme="majorHAnsi" w:cstheme="majorHAnsi"/>
                <w:bCs/>
                <w:sz w:val="20"/>
                <w:szCs w:val="20"/>
                <w:lang w:val="en-GB"/>
              </w:rPr>
              <w:t>South of</w:t>
            </w:r>
            <w:r w:rsidRPr="00C3010B">
              <w:rPr>
                <w:rFonts w:asciiTheme="majorHAnsi" w:eastAsia="Times New Roman" w:hAnsiTheme="majorHAnsi" w:cstheme="majorHAnsi"/>
                <w:bCs/>
                <w:sz w:val="20"/>
                <w:szCs w:val="20"/>
                <w:lang w:val="en-GB"/>
              </w:rPr>
              <w:t xml:space="preserve"> Italy (CMR)</w:t>
            </w:r>
          </w:p>
        </w:tc>
        <w:tc>
          <w:tcPr>
            <w:tcW w:w="968" w:type="pct"/>
            <w:shd w:val="clear" w:color="auto" w:fill="F2F2F2" w:themeFill="background1" w:themeFillShade="F2"/>
            <w:vAlign w:val="center"/>
          </w:tcPr>
          <w:p w14:paraId="6677BB57" w14:textId="14AC3603" w:rsidR="007E5F54" w:rsidRPr="001B2DBF" w:rsidRDefault="00F71CB9" w:rsidP="007E5F54">
            <w:pPr>
              <w:contextualSpacing/>
              <w:rPr>
                <w:rFonts w:asciiTheme="majorHAnsi" w:eastAsia="Times New Roman" w:hAnsiTheme="majorHAnsi" w:cstheme="majorHAnsi"/>
                <w:b/>
                <w:sz w:val="20"/>
                <w:szCs w:val="20"/>
                <w:lang w:val="en-GB"/>
              </w:rPr>
            </w:pPr>
            <w:r>
              <w:rPr>
                <w:rFonts w:asciiTheme="majorHAnsi" w:eastAsia="Times New Roman" w:hAnsiTheme="majorHAnsi" w:cstheme="majorHAnsi"/>
                <w:b/>
                <w:sz w:val="20"/>
                <w:szCs w:val="20"/>
                <w:lang w:val="en-GB"/>
              </w:rPr>
              <w:t xml:space="preserve">Field pilot report </w:t>
            </w:r>
          </w:p>
        </w:tc>
        <w:tc>
          <w:tcPr>
            <w:tcW w:w="620" w:type="pct"/>
            <w:gridSpan w:val="2"/>
            <w:vAlign w:val="center"/>
          </w:tcPr>
          <w:p w14:paraId="1A5AF7B0" w14:textId="34929E1A" w:rsidR="007E5F54" w:rsidRPr="001B2DBF" w:rsidRDefault="007E5F54" w:rsidP="007E5F54">
            <w:pPr>
              <w:autoSpaceDE w:val="0"/>
              <w:autoSpaceDN w:val="0"/>
              <w:adjustRightInd w:val="0"/>
              <w:jc w:val="center"/>
              <w:rPr>
                <w:rFonts w:asciiTheme="majorHAnsi" w:eastAsia="Times New Roman" w:hAnsiTheme="majorHAnsi" w:cstheme="majorHAnsi"/>
                <w:sz w:val="20"/>
                <w:szCs w:val="20"/>
                <w:lang w:val="en-GB"/>
              </w:rPr>
            </w:pPr>
            <w:r w:rsidRPr="001B2DBF">
              <w:rPr>
                <w:rFonts w:asciiTheme="majorHAnsi" w:eastAsia="Times New Roman" w:hAnsiTheme="majorHAnsi" w:cstheme="majorHAnsi"/>
                <w:sz w:val="20"/>
                <w:szCs w:val="20"/>
                <w:lang w:val="en-GB"/>
              </w:rPr>
              <w:t>2</w:t>
            </w:r>
          </w:p>
        </w:tc>
        <w:tc>
          <w:tcPr>
            <w:tcW w:w="2613" w:type="pct"/>
          </w:tcPr>
          <w:p w14:paraId="2EDCD0D0" w14:textId="3AC78167" w:rsidR="007E5F54" w:rsidRPr="00FA5539" w:rsidRDefault="007E5F54" w:rsidP="007E5F54">
            <w:pPr>
              <w:autoSpaceDE w:val="0"/>
              <w:autoSpaceDN w:val="0"/>
              <w:adjustRightInd w:val="0"/>
              <w:jc w:val="both"/>
              <w:rPr>
                <w:rFonts w:asciiTheme="majorHAnsi" w:eastAsia="Times New Roman" w:hAnsiTheme="majorHAnsi" w:cstheme="majorHAnsi"/>
                <w:sz w:val="20"/>
                <w:szCs w:val="20"/>
                <w:lang w:val="en-GB"/>
              </w:rPr>
            </w:pPr>
            <w:r w:rsidRPr="00FA5539">
              <w:rPr>
                <w:rFonts w:asciiTheme="majorHAnsi" w:eastAsia="Calibri" w:hAnsiTheme="majorHAnsi" w:cstheme="majorHAnsi"/>
                <w:sz w:val="20"/>
                <w:szCs w:val="20"/>
                <w:lang w:val="en-GB"/>
              </w:rPr>
              <w:t>Test of the survey followed by a short report on the field pilot for potential methodological/technical adjustments to be discussed with MMC before data collection.</w:t>
            </w:r>
          </w:p>
        </w:tc>
      </w:tr>
      <w:tr w:rsidR="007E5F54" w:rsidRPr="005B54F4" w14:paraId="55552ABA" w14:textId="77777777" w:rsidTr="0077481F">
        <w:trPr>
          <w:trHeight w:val="532"/>
          <w:jc w:val="center"/>
        </w:trPr>
        <w:tc>
          <w:tcPr>
            <w:tcW w:w="799" w:type="pct"/>
            <w:gridSpan w:val="2"/>
            <w:shd w:val="clear" w:color="auto" w:fill="F2F2F2" w:themeFill="background1" w:themeFillShade="F2"/>
            <w:vAlign w:val="center"/>
          </w:tcPr>
          <w:p w14:paraId="08B91766" w14:textId="11FCC360" w:rsidR="007E5F54" w:rsidRPr="00C3010B" w:rsidRDefault="007E5F54" w:rsidP="007E5F54">
            <w:pPr>
              <w:contextualSpacing/>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Phase 2.3</w:t>
            </w:r>
          </w:p>
          <w:p w14:paraId="22DC9844" w14:textId="2DA0BA9A" w:rsidR="007E5F54" w:rsidRPr="00C3010B" w:rsidRDefault="007E5F54" w:rsidP="007E5F54">
            <w:pPr>
              <w:contextualSpacing/>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 xml:space="preserve">Data collection </w:t>
            </w:r>
            <w:r w:rsidRPr="00C3010B">
              <w:rPr>
                <w:rFonts w:asciiTheme="majorHAnsi" w:eastAsia="Times New Roman" w:hAnsiTheme="majorHAnsi" w:cstheme="majorHAnsi"/>
                <w:bCs/>
                <w:sz w:val="20"/>
                <w:szCs w:val="20"/>
                <w:lang w:val="en-GB"/>
              </w:rPr>
              <w:t xml:space="preserve">in </w:t>
            </w:r>
            <w:r w:rsidR="008E2FA4" w:rsidRPr="00C3010B">
              <w:rPr>
                <w:rFonts w:asciiTheme="majorHAnsi" w:eastAsia="Times New Roman" w:hAnsiTheme="majorHAnsi" w:cstheme="majorHAnsi"/>
                <w:bCs/>
                <w:sz w:val="20"/>
                <w:szCs w:val="20"/>
                <w:lang w:val="en-GB"/>
              </w:rPr>
              <w:t>South of</w:t>
            </w:r>
            <w:r w:rsidRPr="00C3010B">
              <w:rPr>
                <w:rFonts w:asciiTheme="majorHAnsi" w:eastAsia="Times New Roman" w:hAnsiTheme="majorHAnsi" w:cstheme="majorHAnsi"/>
                <w:bCs/>
                <w:sz w:val="20"/>
                <w:szCs w:val="20"/>
                <w:lang w:val="en-GB"/>
              </w:rPr>
              <w:t xml:space="preserve"> Italy (CMR)</w:t>
            </w:r>
          </w:p>
        </w:tc>
        <w:tc>
          <w:tcPr>
            <w:tcW w:w="968" w:type="pct"/>
            <w:shd w:val="clear" w:color="auto" w:fill="F2F2F2" w:themeFill="background1" w:themeFillShade="F2"/>
            <w:vAlign w:val="center"/>
          </w:tcPr>
          <w:p w14:paraId="03CA1D02" w14:textId="50F262C1" w:rsidR="007E5F54" w:rsidRPr="001B2DBF" w:rsidRDefault="007E5F54" w:rsidP="007E5F54">
            <w:pPr>
              <w:contextualSpacing/>
              <w:rPr>
                <w:rFonts w:asciiTheme="majorHAnsi" w:eastAsia="Times New Roman" w:hAnsiTheme="majorHAnsi" w:cstheme="majorHAnsi"/>
                <w:b/>
                <w:sz w:val="20"/>
                <w:szCs w:val="20"/>
                <w:lang w:val="en-GB"/>
              </w:rPr>
            </w:pPr>
            <w:r w:rsidRPr="001B2DBF">
              <w:rPr>
                <w:rFonts w:asciiTheme="majorHAnsi" w:eastAsia="Times New Roman" w:hAnsiTheme="majorHAnsi" w:cstheme="majorHAnsi"/>
                <w:b/>
                <w:sz w:val="20"/>
                <w:szCs w:val="20"/>
                <w:lang w:val="en-GB"/>
              </w:rPr>
              <w:t xml:space="preserve">Survey dataset </w:t>
            </w:r>
            <w:r w:rsidR="008E2FA4" w:rsidRPr="00C3010B">
              <w:rPr>
                <w:rFonts w:asciiTheme="majorHAnsi" w:eastAsia="Times New Roman" w:hAnsiTheme="majorHAnsi" w:cstheme="majorHAnsi"/>
                <w:bCs/>
                <w:sz w:val="20"/>
                <w:szCs w:val="20"/>
                <w:lang w:val="en-GB"/>
              </w:rPr>
              <w:t xml:space="preserve">for South of Italy (CMR) </w:t>
            </w:r>
            <w:r w:rsidRPr="001B2DBF">
              <w:rPr>
                <w:rFonts w:asciiTheme="majorHAnsi" w:eastAsia="Times New Roman" w:hAnsiTheme="majorHAnsi" w:cstheme="majorHAnsi"/>
                <w:b/>
                <w:sz w:val="20"/>
                <w:szCs w:val="20"/>
                <w:lang w:val="en-GB"/>
              </w:rPr>
              <w:t xml:space="preserve">plus notes of qualitative interviews </w:t>
            </w:r>
          </w:p>
        </w:tc>
        <w:tc>
          <w:tcPr>
            <w:tcW w:w="620" w:type="pct"/>
            <w:gridSpan w:val="2"/>
            <w:vAlign w:val="center"/>
          </w:tcPr>
          <w:p w14:paraId="0CAC5BF3" w14:textId="10A1EB2B" w:rsidR="007E5F54" w:rsidRPr="001B2DBF" w:rsidRDefault="003D5645" w:rsidP="007E5F54">
            <w:pPr>
              <w:autoSpaceDE w:val="0"/>
              <w:autoSpaceDN w:val="0"/>
              <w:adjustRightInd w:val="0"/>
              <w:jc w:val="center"/>
              <w:rPr>
                <w:rFonts w:asciiTheme="majorHAnsi" w:eastAsia="Times New Roman" w:hAnsiTheme="majorHAnsi" w:cstheme="majorHAnsi"/>
                <w:sz w:val="20"/>
                <w:szCs w:val="20"/>
                <w:lang w:val="en-GB"/>
              </w:rPr>
            </w:pPr>
            <w:r w:rsidRPr="001B2DBF">
              <w:rPr>
                <w:rFonts w:asciiTheme="majorHAnsi" w:eastAsia="Times New Roman" w:hAnsiTheme="majorHAnsi" w:cstheme="majorHAnsi"/>
                <w:sz w:val="20"/>
                <w:szCs w:val="20"/>
                <w:lang w:val="en-GB"/>
              </w:rPr>
              <w:t>49</w:t>
            </w:r>
          </w:p>
          <w:p w14:paraId="7BC780F5" w14:textId="77777777" w:rsidR="007E5F54" w:rsidRPr="001B2DBF" w:rsidRDefault="007E5F54" w:rsidP="007E5F54">
            <w:pPr>
              <w:autoSpaceDE w:val="0"/>
              <w:autoSpaceDN w:val="0"/>
              <w:adjustRightInd w:val="0"/>
              <w:jc w:val="center"/>
              <w:rPr>
                <w:rFonts w:asciiTheme="majorHAnsi" w:eastAsia="Times New Roman" w:hAnsiTheme="majorHAnsi" w:cstheme="majorHAnsi"/>
                <w:sz w:val="20"/>
                <w:szCs w:val="20"/>
                <w:lang w:val="en-GB"/>
              </w:rPr>
            </w:pPr>
          </w:p>
        </w:tc>
        <w:tc>
          <w:tcPr>
            <w:tcW w:w="2613" w:type="pct"/>
          </w:tcPr>
          <w:p w14:paraId="2F52CD05" w14:textId="2EC7987B" w:rsidR="007E5F54" w:rsidRDefault="007E5F54" w:rsidP="007E5F54">
            <w:pPr>
              <w:autoSpaceDE w:val="0"/>
              <w:autoSpaceDN w:val="0"/>
              <w:adjustRightInd w:val="0"/>
              <w:jc w:val="both"/>
              <w:rPr>
                <w:rFonts w:asciiTheme="majorHAnsi" w:eastAsia="Times New Roman" w:hAnsiTheme="majorHAnsi" w:cstheme="majorHAnsi"/>
                <w:sz w:val="20"/>
                <w:szCs w:val="20"/>
                <w:lang w:val="en-GB"/>
              </w:rPr>
            </w:pPr>
            <w:r w:rsidRPr="00FA5539">
              <w:rPr>
                <w:rFonts w:asciiTheme="majorHAnsi" w:eastAsia="Times New Roman" w:hAnsiTheme="majorHAnsi" w:cstheme="majorHAnsi"/>
                <w:sz w:val="20"/>
                <w:szCs w:val="20"/>
                <w:lang w:val="en-GB"/>
              </w:rPr>
              <w:t xml:space="preserve">Collection of </w:t>
            </w:r>
            <w:r>
              <w:rPr>
                <w:rFonts w:asciiTheme="majorHAnsi" w:eastAsia="Times New Roman" w:hAnsiTheme="majorHAnsi" w:cstheme="majorHAnsi"/>
                <w:sz w:val="20"/>
                <w:szCs w:val="20"/>
                <w:lang w:val="en-GB"/>
              </w:rPr>
              <w:t>400</w:t>
            </w:r>
            <w:r w:rsidRPr="00FA5539">
              <w:rPr>
                <w:rFonts w:asciiTheme="majorHAnsi" w:eastAsia="Times New Roman" w:hAnsiTheme="majorHAnsi" w:cstheme="majorHAnsi"/>
                <w:sz w:val="20"/>
                <w:szCs w:val="20"/>
                <w:lang w:val="en-GB"/>
              </w:rPr>
              <w:t xml:space="preserve"> high-quality quantitative interviews in the agreed locations, in electronic format. Surveys are expected to be collected from the beginning of the data collection period and consistently throughout it.</w:t>
            </w:r>
          </w:p>
          <w:p w14:paraId="4F66D352" w14:textId="1039758B" w:rsidR="007E5F54" w:rsidRPr="00C3010B" w:rsidRDefault="007E5F54" w:rsidP="007E5F54">
            <w:pPr>
              <w:autoSpaceDE w:val="0"/>
              <w:autoSpaceDN w:val="0"/>
              <w:adjustRightInd w:val="0"/>
              <w:jc w:val="both"/>
              <w:rPr>
                <w:rFonts w:asciiTheme="majorHAnsi" w:eastAsia="Times New Roman" w:hAnsiTheme="majorHAnsi" w:cstheme="majorHAnsi"/>
                <w:sz w:val="20"/>
                <w:szCs w:val="20"/>
                <w:lang w:val="en-GB"/>
              </w:rPr>
            </w:pPr>
            <w:r w:rsidRPr="00C3010B">
              <w:rPr>
                <w:rFonts w:asciiTheme="majorHAnsi" w:eastAsia="Times New Roman" w:hAnsiTheme="majorHAnsi" w:cstheme="majorHAnsi"/>
                <w:sz w:val="20"/>
                <w:szCs w:val="20"/>
                <w:lang w:val="en-GB"/>
              </w:rPr>
              <w:t>Collection of 10 high quality qualitative interviews, with migrants arrived via the CMR</w:t>
            </w:r>
            <w:r w:rsidR="00A02CEF">
              <w:rPr>
                <w:rFonts w:asciiTheme="majorHAnsi" w:eastAsia="Times New Roman" w:hAnsiTheme="majorHAnsi" w:cstheme="majorHAnsi"/>
                <w:sz w:val="20"/>
                <w:szCs w:val="20"/>
                <w:lang w:val="en-GB"/>
              </w:rPr>
              <w:t>.</w:t>
            </w:r>
          </w:p>
          <w:p w14:paraId="2FAB2FCA" w14:textId="4254905E" w:rsidR="007E5F54" w:rsidRPr="00FA5539" w:rsidRDefault="007E5F54" w:rsidP="007E5F54">
            <w:pPr>
              <w:autoSpaceDE w:val="0"/>
              <w:autoSpaceDN w:val="0"/>
              <w:adjustRightInd w:val="0"/>
              <w:jc w:val="both"/>
              <w:rPr>
                <w:rFonts w:asciiTheme="majorHAnsi" w:eastAsia="Times New Roman" w:hAnsiTheme="majorHAnsi" w:cstheme="majorHAnsi"/>
                <w:sz w:val="20"/>
                <w:szCs w:val="20"/>
                <w:lang w:val="en-GB"/>
              </w:rPr>
            </w:pPr>
            <w:r w:rsidRPr="00C3010B">
              <w:rPr>
                <w:rFonts w:asciiTheme="majorHAnsi" w:eastAsia="Times New Roman" w:hAnsiTheme="majorHAnsi" w:cstheme="majorHAnsi"/>
                <w:sz w:val="20"/>
                <w:szCs w:val="20"/>
                <w:lang w:val="en-GB"/>
              </w:rPr>
              <w:t>Semi structured migrant interviews transcripts or notes should be in English (regardless of the language used for the interview).</w:t>
            </w:r>
          </w:p>
        </w:tc>
      </w:tr>
      <w:tr w:rsidR="007E5F54" w:rsidRPr="005B54F4" w14:paraId="54089FF3" w14:textId="77777777" w:rsidTr="0077481F">
        <w:trPr>
          <w:trHeight w:val="845"/>
          <w:jc w:val="center"/>
        </w:trPr>
        <w:tc>
          <w:tcPr>
            <w:tcW w:w="799" w:type="pct"/>
            <w:gridSpan w:val="2"/>
            <w:shd w:val="clear" w:color="auto" w:fill="F2F2F2" w:themeFill="background1" w:themeFillShade="F2"/>
            <w:vAlign w:val="center"/>
          </w:tcPr>
          <w:p w14:paraId="15DE6E43" w14:textId="075F1929" w:rsidR="007E5F54" w:rsidRPr="00FA5539" w:rsidRDefault="007E5F54" w:rsidP="007E5F5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 xml:space="preserve">Phase </w:t>
            </w:r>
            <w:r>
              <w:rPr>
                <w:rFonts w:asciiTheme="majorHAnsi" w:eastAsia="Times New Roman" w:hAnsiTheme="majorHAnsi" w:cstheme="majorHAnsi"/>
                <w:b/>
                <w:sz w:val="20"/>
                <w:szCs w:val="20"/>
                <w:lang w:val="en-GB"/>
              </w:rPr>
              <w:t>2.4</w:t>
            </w:r>
          </w:p>
          <w:p w14:paraId="0383B753" w14:textId="74C71E33" w:rsidR="007E5F54" w:rsidRPr="00FA5539" w:rsidRDefault="007E5F54" w:rsidP="007E5F5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Wrap up</w:t>
            </w:r>
          </w:p>
        </w:tc>
        <w:tc>
          <w:tcPr>
            <w:tcW w:w="968" w:type="pct"/>
            <w:shd w:val="clear" w:color="auto" w:fill="F2F2F2" w:themeFill="background1" w:themeFillShade="F2"/>
            <w:vAlign w:val="center"/>
          </w:tcPr>
          <w:p w14:paraId="6F1C93FC" w14:textId="0DB84BF1" w:rsidR="007E5F54" w:rsidRPr="00FA5539" w:rsidRDefault="007E5F54" w:rsidP="007E5F54">
            <w:pPr>
              <w:contextualSpacing/>
              <w:rPr>
                <w:rFonts w:asciiTheme="majorHAnsi" w:eastAsia="Times New Roman" w:hAnsiTheme="majorHAnsi" w:cstheme="majorHAnsi"/>
                <w:b/>
                <w:sz w:val="20"/>
                <w:szCs w:val="20"/>
                <w:highlight w:val="yellow"/>
                <w:lang w:val="en-GB"/>
              </w:rPr>
            </w:pPr>
            <w:r w:rsidRPr="00FA5539">
              <w:rPr>
                <w:rFonts w:asciiTheme="majorHAnsi" w:eastAsia="Times New Roman" w:hAnsiTheme="majorHAnsi" w:cstheme="majorHAnsi"/>
                <w:b/>
                <w:sz w:val="20"/>
                <w:szCs w:val="20"/>
                <w:lang w:val="en-GB"/>
              </w:rPr>
              <w:t>All data collection documentation</w:t>
            </w:r>
          </w:p>
        </w:tc>
        <w:tc>
          <w:tcPr>
            <w:tcW w:w="620" w:type="pct"/>
            <w:gridSpan w:val="2"/>
            <w:vAlign w:val="center"/>
          </w:tcPr>
          <w:p w14:paraId="71082683" w14:textId="24EAEE5E" w:rsidR="007E5F54" w:rsidRPr="00FA5539" w:rsidRDefault="007E5F54" w:rsidP="007E5F54">
            <w:pPr>
              <w:autoSpaceDE w:val="0"/>
              <w:autoSpaceDN w:val="0"/>
              <w:adjustRightInd w:val="0"/>
              <w:spacing w:after="0"/>
              <w:jc w:val="center"/>
              <w:rPr>
                <w:rFonts w:asciiTheme="majorHAnsi" w:eastAsia="Times New Roman" w:hAnsiTheme="majorHAnsi" w:cstheme="majorHAnsi"/>
                <w:sz w:val="20"/>
                <w:szCs w:val="20"/>
                <w:lang w:val="en-US"/>
              </w:rPr>
            </w:pPr>
            <w:r w:rsidRPr="00FA5539">
              <w:rPr>
                <w:rFonts w:asciiTheme="majorHAnsi" w:eastAsia="Times New Roman" w:hAnsiTheme="majorHAnsi" w:cstheme="majorHAnsi"/>
                <w:sz w:val="20"/>
                <w:szCs w:val="20"/>
                <w:lang w:val="en-US"/>
              </w:rPr>
              <w:t>2</w:t>
            </w:r>
          </w:p>
        </w:tc>
        <w:tc>
          <w:tcPr>
            <w:tcW w:w="2613" w:type="pct"/>
          </w:tcPr>
          <w:p w14:paraId="36662A86" w14:textId="6CE38F95" w:rsidR="007E5F54" w:rsidRPr="00FA5539" w:rsidRDefault="007E5F54" w:rsidP="007E5F54">
            <w:pPr>
              <w:autoSpaceDE w:val="0"/>
              <w:autoSpaceDN w:val="0"/>
              <w:adjustRightInd w:val="0"/>
              <w:spacing w:after="0"/>
              <w:jc w:val="both"/>
              <w:rPr>
                <w:rFonts w:asciiTheme="majorHAnsi" w:eastAsia="Times New Roman" w:hAnsiTheme="majorHAnsi" w:cstheme="majorHAnsi"/>
                <w:sz w:val="20"/>
                <w:szCs w:val="20"/>
                <w:lang w:val="en-US"/>
              </w:rPr>
            </w:pPr>
            <w:r w:rsidRPr="00FA5539">
              <w:rPr>
                <w:rFonts w:asciiTheme="majorHAnsi" w:eastAsia="Times New Roman" w:hAnsiTheme="majorHAnsi" w:cstheme="majorHAnsi"/>
                <w:sz w:val="20"/>
                <w:szCs w:val="20"/>
                <w:lang w:val="en-US"/>
              </w:rPr>
              <w:t>Full documentation regarding data collection, including notes and observations on any changes or modifications.</w:t>
            </w:r>
          </w:p>
        </w:tc>
      </w:tr>
      <w:tr w:rsidR="007E5F54" w:rsidRPr="005B54F4" w14:paraId="256C492A" w14:textId="77777777" w:rsidTr="00C3010B">
        <w:trPr>
          <w:trHeight w:val="845"/>
          <w:jc w:val="center"/>
        </w:trPr>
        <w:tc>
          <w:tcPr>
            <w:tcW w:w="5000" w:type="pct"/>
            <w:gridSpan w:val="6"/>
            <w:shd w:val="clear" w:color="auto" w:fill="590000"/>
            <w:vAlign w:val="center"/>
          </w:tcPr>
          <w:p w14:paraId="6B6BE63B" w14:textId="140421CF" w:rsidR="007E5F54" w:rsidRPr="00C3010B" w:rsidRDefault="007E5F54" w:rsidP="00C3010B">
            <w:pPr>
              <w:contextualSpacing/>
              <w:jc w:val="center"/>
              <w:rPr>
                <w:rFonts w:asciiTheme="majorHAnsi" w:eastAsia="Times New Roman" w:hAnsiTheme="majorHAnsi" w:cstheme="majorHAnsi"/>
                <w:b/>
                <w:color w:val="FFFFFF"/>
                <w:sz w:val="20"/>
                <w:szCs w:val="20"/>
                <w:lang w:val="en-GB"/>
              </w:rPr>
            </w:pPr>
            <w:r w:rsidRPr="00FA5539">
              <w:rPr>
                <w:rFonts w:asciiTheme="majorHAnsi" w:eastAsia="Times New Roman" w:hAnsiTheme="majorHAnsi" w:cstheme="majorHAnsi"/>
                <w:b/>
                <w:color w:val="FFFFFF"/>
                <w:sz w:val="20"/>
                <w:szCs w:val="20"/>
                <w:lang w:val="en-GB"/>
              </w:rPr>
              <w:t xml:space="preserve">Phase </w:t>
            </w:r>
            <w:r>
              <w:rPr>
                <w:rFonts w:asciiTheme="majorHAnsi" w:eastAsia="Times New Roman" w:hAnsiTheme="majorHAnsi" w:cstheme="majorHAnsi"/>
                <w:b/>
                <w:color w:val="FFFFFF"/>
                <w:sz w:val="20"/>
                <w:szCs w:val="20"/>
                <w:lang w:val="en-GB"/>
              </w:rPr>
              <w:t>3</w:t>
            </w:r>
            <w:r w:rsidRPr="00FA5539">
              <w:rPr>
                <w:rFonts w:asciiTheme="majorHAnsi" w:eastAsia="Times New Roman" w:hAnsiTheme="majorHAnsi" w:cstheme="majorHAnsi"/>
                <w:b/>
                <w:color w:val="FFFFFF"/>
                <w:sz w:val="20"/>
                <w:szCs w:val="20"/>
                <w:lang w:val="en-GB"/>
              </w:rPr>
              <w:t xml:space="preserve">: data collection </w:t>
            </w:r>
            <w:r>
              <w:rPr>
                <w:rFonts w:asciiTheme="majorHAnsi" w:eastAsia="Times New Roman" w:hAnsiTheme="majorHAnsi" w:cstheme="majorHAnsi"/>
                <w:b/>
                <w:color w:val="FFFFFF"/>
                <w:sz w:val="20"/>
                <w:szCs w:val="20"/>
                <w:lang w:val="en-GB"/>
              </w:rPr>
              <w:t xml:space="preserve">in </w:t>
            </w:r>
            <w:r w:rsidR="008E2FA4">
              <w:rPr>
                <w:rFonts w:asciiTheme="majorHAnsi" w:eastAsia="Times New Roman" w:hAnsiTheme="majorHAnsi" w:cstheme="majorHAnsi"/>
                <w:b/>
                <w:sz w:val="20"/>
                <w:szCs w:val="20"/>
                <w:lang w:val="en-GB"/>
              </w:rPr>
              <w:t xml:space="preserve">North of </w:t>
            </w:r>
            <w:r w:rsidR="008E2FA4" w:rsidRPr="000D3B43">
              <w:rPr>
                <w:rFonts w:asciiTheme="majorHAnsi" w:eastAsia="Times New Roman" w:hAnsiTheme="majorHAnsi" w:cstheme="majorHAnsi"/>
                <w:b/>
                <w:sz w:val="20"/>
                <w:szCs w:val="20"/>
                <w:lang w:val="en-GB"/>
              </w:rPr>
              <w:t xml:space="preserve">Greece, Western Balkans, and </w:t>
            </w:r>
            <w:r w:rsidR="008E2FA4">
              <w:rPr>
                <w:rFonts w:asciiTheme="majorHAnsi" w:eastAsia="Times New Roman" w:hAnsiTheme="majorHAnsi" w:cstheme="majorHAnsi"/>
                <w:b/>
                <w:sz w:val="20"/>
                <w:szCs w:val="20"/>
                <w:lang w:val="en-GB"/>
              </w:rPr>
              <w:t>North-East of</w:t>
            </w:r>
            <w:r w:rsidR="008E2FA4" w:rsidRPr="000D3B43">
              <w:rPr>
                <w:rFonts w:asciiTheme="majorHAnsi" w:eastAsia="Times New Roman" w:hAnsiTheme="majorHAnsi" w:cstheme="majorHAnsi"/>
                <w:b/>
                <w:sz w:val="20"/>
                <w:szCs w:val="20"/>
                <w:lang w:val="en-GB"/>
              </w:rPr>
              <w:t xml:space="preserve"> Italy</w:t>
            </w:r>
            <w:r w:rsidR="008E2FA4">
              <w:rPr>
                <w:rFonts w:asciiTheme="majorHAnsi" w:eastAsia="Times New Roman" w:hAnsiTheme="majorHAnsi" w:cstheme="majorHAnsi"/>
                <w:b/>
                <w:color w:val="FFFFFF"/>
                <w:sz w:val="20"/>
                <w:szCs w:val="20"/>
                <w:lang w:val="en-GB"/>
              </w:rPr>
              <w:t xml:space="preserve"> </w:t>
            </w:r>
            <w:r>
              <w:rPr>
                <w:rFonts w:asciiTheme="majorHAnsi" w:eastAsia="Times New Roman" w:hAnsiTheme="majorHAnsi" w:cstheme="majorHAnsi"/>
                <w:b/>
                <w:color w:val="FFFFFF"/>
                <w:sz w:val="20"/>
                <w:szCs w:val="20"/>
                <w:lang w:val="en-GB"/>
              </w:rPr>
              <w:t>(Friuli Venezia-Giulia) for the EMR/WB, provided that funding for this activity is confirmed</w:t>
            </w:r>
          </w:p>
        </w:tc>
      </w:tr>
      <w:tr w:rsidR="007E5F54" w:rsidRPr="005B54F4" w14:paraId="058F6A33" w14:textId="77777777" w:rsidTr="0077481F">
        <w:trPr>
          <w:trHeight w:val="845"/>
          <w:jc w:val="center"/>
        </w:trPr>
        <w:tc>
          <w:tcPr>
            <w:tcW w:w="764" w:type="pct"/>
            <w:shd w:val="clear" w:color="auto" w:fill="F2F2F2" w:themeFill="background1" w:themeFillShade="F2"/>
            <w:vAlign w:val="center"/>
          </w:tcPr>
          <w:p w14:paraId="3BD02491" w14:textId="40A470F4" w:rsidR="007E5F54" w:rsidRPr="00C3010B" w:rsidRDefault="007E5F54" w:rsidP="00C3010B">
            <w:pPr>
              <w:autoSpaceDE w:val="0"/>
              <w:autoSpaceDN w:val="0"/>
              <w:adjustRightInd w:val="0"/>
              <w:spacing w:after="0"/>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 xml:space="preserve">Phase 3.1 Inception data </w:t>
            </w:r>
            <w:r w:rsidRPr="00C3010B">
              <w:rPr>
                <w:rFonts w:asciiTheme="majorHAnsi" w:eastAsia="Times New Roman" w:hAnsiTheme="majorHAnsi" w:cstheme="majorHAnsi"/>
                <w:bCs/>
                <w:sz w:val="20"/>
                <w:szCs w:val="20"/>
                <w:lang w:val="en-GB"/>
              </w:rPr>
              <w:t xml:space="preserve">collection in </w:t>
            </w:r>
            <w:r w:rsidR="008E2FA4" w:rsidRPr="00C3010B">
              <w:rPr>
                <w:rFonts w:asciiTheme="majorHAnsi" w:eastAsia="Times New Roman" w:hAnsiTheme="majorHAnsi" w:cstheme="majorHAnsi"/>
                <w:bCs/>
                <w:sz w:val="20"/>
                <w:szCs w:val="20"/>
                <w:lang w:val="en-GB"/>
              </w:rPr>
              <w:t xml:space="preserve">North of </w:t>
            </w:r>
            <w:r w:rsidRPr="00C3010B">
              <w:rPr>
                <w:rFonts w:asciiTheme="majorHAnsi" w:eastAsia="Times New Roman" w:hAnsiTheme="majorHAnsi" w:cstheme="majorHAnsi"/>
                <w:bCs/>
                <w:sz w:val="20"/>
                <w:szCs w:val="20"/>
                <w:lang w:val="en-GB"/>
              </w:rPr>
              <w:t xml:space="preserve">Greece, Western Balkans, and </w:t>
            </w:r>
            <w:r w:rsidR="008E2FA4" w:rsidRPr="00C3010B">
              <w:rPr>
                <w:rFonts w:asciiTheme="majorHAnsi" w:eastAsia="Times New Roman" w:hAnsiTheme="majorHAnsi" w:cstheme="majorHAnsi"/>
                <w:bCs/>
                <w:sz w:val="20"/>
                <w:szCs w:val="20"/>
                <w:lang w:val="en-GB"/>
              </w:rPr>
              <w:t>North-East of</w:t>
            </w:r>
            <w:r w:rsidRPr="00C3010B">
              <w:rPr>
                <w:rFonts w:asciiTheme="majorHAnsi" w:eastAsia="Times New Roman" w:hAnsiTheme="majorHAnsi" w:cstheme="majorHAnsi"/>
                <w:bCs/>
                <w:sz w:val="20"/>
                <w:szCs w:val="20"/>
                <w:lang w:val="en-GB"/>
              </w:rPr>
              <w:t xml:space="preserve"> Italy (Friuli Venezia-Giulia) for the EMR/WB</w:t>
            </w:r>
          </w:p>
        </w:tc>
        <w:tc>
          <w:tcPr>
            <w:tcW w:w="1019" w:type="pct"/>
            <w:gridSpan w:val="3"/>
            <w:shd w:val="clear" w:color="auto" w:fill="F2F2F2" w:themeFill="background1" w:themeFillShade="F2"/>
            <w:vAlign w:val="center"/>
          </w:tcPr>
          <w:p w14:paraId="3B179449" w14:textId="1E132267" w:rsidR="007E5F54" w:rsidRPr="00C3010B" w:rsidRDefault="007E5F54" w:rsidP="00C3010B">
            <w:pPr>
              <w:autoSpaceDE w:val="0"/>
              <w:autoSpaceDN w:val="0"/>
              <w:adjustRightInd w:val="0"/>
              <w:spacing w:after="0"/>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 xml:space="preserve">Inception report </w:t>
            </w:r>
          </w:p>
        </w:tc>
        <w:tc>
          <w:tcPr>
            <w:tcW w:w="619" w:type="pct"/>
            <w:shd w:val="clear" w:color="auto" w:fill="F2F2F2" w:themeFill="background1" w:themeFillShade="F2"/>
            <w:vAlign w:val="center"/>
          </w:tcPr>
          <w:p w14:paraId="12A0848C" w14:textId="0FD4747F" w:rsidR="007E5F54" w:rsidRPr="00CE782E" w:rsidRDefault="007E5F54" w:rsidP="007E5F54">
            <w:pPr>
              <w:autoSpaceDE w:val="0"/>
              <w:autoSpaceDN w:val="0"/>
              <w:adjustRightInd w:val="0"/>
              <w:spacing w:after="0"/>
              <w:jc w:val="center"/>
              <w:rPr>
                <w:rFonts w:asciiTheme="majorHAnsi" w:eastAsia="Times New Roman" w:hAnsiTheme="majorHAnsi" w:cstheme="majorHAnsi"/>
                <w:b/>
                <w:color w:val="FFFFFF"/>
                <w:sz w:val="20"/>
                <w:szCs w:val="20"/>
                <w:lang w:val="en-GB"/>
              </w:rPr>
            </w:pPr>
            <w:r w:rsidRPr="00CE782E">
              <w:rPr>
                <w:rFonts w:asciiTheme="majorHAnsi" w:eastAsia="Times New Roman" w:hAnsiTheme="majorHAnsi" w:cstheme="majorHAnsi"/>
                <w:sz w:val="20"/>
                <w:szCs w:val="20"/>
                <w:lang w:val="en-GB"/>
              </w:rPr>
              <w:t xml:space="preserve">5 </w:t>
            </w:r>
          </w:p>
        </w:tc>
        <w:tc>
          <w:tcPr>
            <w:tcW w:w="2598" w:type="pct"/>
            <w:shd w:val="clear" w:color="auto" w:fill="F2F2F2" w:themeFill="background1" w:themeFillShade="F2"/>
          </w:tcPr>
          <w:p w14:paraId="10A99E71" w14:textId="6485ED3F" w:rsidR="007E5F54" w:rsidRPr="00FA5539" w:rsidRDefault="007E5F54" w:rsidP="00C3010B">
            <w:pPr>
              <w:autoSpaceDE w:val="0"/>
              <w:autoSpaceDN w:val="0"/>
              <w:adjustRightInd w:val="0"/>
              <w:spacing w:after="0"/>
              <w:rPr>
                <w:rFonts w:asciiTheme="majorHAnsi" w:eastAsia="Times New Roman" w:hAnsiTheme="majorHAnsi" w:cstheme="majorHAnsi"/>
                <w:b/>
                <w:color w:val="FFFFFF"/>
                <w:sz w:val="20"/>
                <w:szCs w:val="20"/>
                <w:lang w:val="en-GB"/>
              </w:rPr>
            </w:pPr>
            <w:r w:rsidRPr="00FA5539">
              <w:rPr>
                <w:rFonts w:asciiTheme="majorHAnsi" w:eastAsia="Calibri" w:hAnsiTheme="majorHAnsi" w:cstheme="majorHAnsi"/>
                <w:sz w:val="20"/>
                <w:szCs w:val="20"/>
                <w:lang w:val="en-GB"/>
              </w:rPr>
              <w:t>An inception report detailing modalities for carrying out the tasks including composition of the team, suggested coordination mechanism between the implementing partner and MMC, and all the other elements needed for an effective implementation of the activities and proper coordination with MMC.</w:t>
            </w:r>
          </w:p>
        </w:tc>
      </w:tr>
      <w:tr w:rsidR="007E5F54" w:rsidRPr="005B54F4" w14:paraId="2DD14363" w14:textId="77777777" w:rsidTr="0077481F">
        <w:trPr>
          <w:trHeight w:val="845"/>
          <w:jc w:val="center"/>
        </w:trPr>
        <w:tc>
          <w:tcPr>
            <w:tcW w:w="764" w:type="pct"/>
            <w:shd w:val="clear" w:color="auto" w:fill="F2F2F2" w:themeFill="background1" w:themeFillShade="F2"/>
            <w:vAlign w:val="center"/>
          </w:tcPr>
          <w:p w14:paraId="20CD7CE9" w14:textId="406680B8" w:rsidR="007E5F54" w:rsidRPr="00C3010B" w:rsidRDefault="007E5F54" w:rsidP="007E5F54">
            <w:pPr>
              <w:contextualSpacing/>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Phase 3.2</w:t>
            </w:r>
          </w:p>
          <w:p w14:paraId="1F921454" w14:textId="2AC7F752" w:rsidR="007E5F54" w:rsidRPr="00C3010B" w:rsidRDefault="007E5F54" w:rsidP="00C3010B">
            <w:pPr>
              <w:autoSpaceDE w:val="0"/>
              <w:autoSpaceDN w:val="0"/>
              <w:adjustRightInd w:val="0"/>
              <w:spacing w:after="0"/>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 xml:space="preserve">Pilot data collection </w:t>
            </w:r>
            <w:r w:rsidR="008E2FA4" w:rsidRPr="00C3010B">
              <w:rPr>
                <w:rFonts w:asciiTheme="majorHAnsi" w:eastAsia="Times New Roman" w:hAnsiTheme="majorHAnsi" w:cstheme="majorHAnsi"/>
                <w:bCs/>
                <w:sz w:val="20"/>
                <w:szCs w:val="20"/>
                <w:lang w:val="en-GB"/>
              </w:rPr>
              <w:t>in North of Greece, Western Balkans, and North-East of Italy</w:t>
            </w:r>
          </w:p>
        </w:tc>
        <w:tc>
          <w:tcPr>
            <w:tcW w:w="1019" w:type="pct"/>
            <w:gridSpan w:val="3"/>
            <w:shd w:val="clear" w:color="auto" w:fill="F2F2F2" w:themeFill="background1" w:themeFillShade="F2"/>
            <w:vAlign w:val="center"/>
          </w:tcPr>
          <w:p w14:paraId="42228EAA" w14:textId="604E0310" w:rsidR="007E5F54" w:rsidRPr="00C3010B" w:rsidRDefault="00F71CB9" w:rsidP="00C3010B">
            <w:pPr>
              <w:autoSpaceDE w:val="0"/>
              <w:autoSpaceDN w:val="0"/>
              <w:adjustRightInd w:val="0"/>
              <w:spacing w:after="0"/>
              <w:rPr>
                <w:rFonts w:asciiTheme="majorHAnsi" w:eastAsia="Times New Roman" w:hAnsiTheme="majorHAnsi" w:cstheme="majorHAnsi"/>
                <w:b/>
                <w:sz w:val="20"/>
                <w:szCs w:val="20"/>
                <w:lang w:val="en-GB"/>
              </w:rPr>
            </w:pPr>
            <w:r>
              <w:rPr>
                <w:rFonts w:asciiTheme="majorHAnsi" w:eastAsia="Times New Roman" w:hAnsiTheme="majorHAnsi" w:cstheme="majorHAnsi"/>
                <w:b/>
                <w:sz w:val="20"/>
                <w:szCs w:val="20"/>
                <w:lang w:val="en-GB"/>
              </w:rPr>
              <w:t xml:space="preserve">Field pilot report </w:t>
            </w:r>
          </w:p>
        </w:tc>
        <w:tc>
          <w:tcPr>
            <w:tcW w:w="619" w:type="pct"/>
            <w:shd w:val="clear" w:color="auto" w:fill="F2F2F2" w:themeFill="background1" w:themeFillShade="F2"/>
            <w:vAlign w:val="center"/>
          </w:tcPr>
          <w:p w14:paraId="42C7F9C8" w14:textId="0725C344" w:rsidR="007E5F54" w:rsidRPr="00CE782E" w:rsidRDefault="007E5F54" w:rsidP="007E5F54">
            <w:pPr>
              <w:autoSpaceDE w:val="0"/>
              <w:autoSpaceDN w:val="0"/>
              <w:adjustRightInd w:val="0"/>
              <w:spacing w:after="0"/>
              <w:jc w:val="center"/>
              <w:rPr>
                <w:rFonts w:asciiTheme="majorHAnsi" w:eastAsia="Times New Roman" w:hAnsiTheme="majorHAnsi" w:cstheme="majorHAnsi"/>
                <w:sz w:val="20"/>
                <w:szCs w:val="20"/>
                <w:lang w:val="en-GB"/>
              </w:rPr>
            </w:pPr>
            <w:r w:rsidRPr="00CE782E">
              <w:rPr>
                <w:rFonts w:asciiTheme="majorHAnsi" w:eastAsia="Times New Roman" w:hAnsiTheme="majorHAnsi" w:cstheme="majorHAnsi"/>
                <w:sz w:val="20"/>
                <w:szCs w:val="20"/>
                <w:lang w:val="en-GB"/>
              </w:rPr>
              <w:t>2</w:t>
            </w:r>
          </w:p>
        </w:tc>
        <w:tc>
          <w:tcPr>
            <w:tcW w:w="2598" w:type="pct"/>
            <w:shd w:val="clear" w:color="auto" w:fill="F2F2F2" w:themeFill="background1" w:themeFillShade="F2"/>
          </w:tcPr>
          <w:p w14:paraId="0CC64853" w14:textId="4EC0C4B2" w:rsidR="007E5F54" w:rsidRPr="00FA5539" w:rsidRDefault="007E5F54" w:rsidP="00C3010B">
            <w:pPr>
              <w:autoSpaceDE w:val="0"/>
              <w:autoSpaceDN w:val="0"/>
              <w:adjustRightInd w:val="0"/>
              <w:spacing w:after="0"/>
              <w:rPr>
                <w:rFonts w:asciiTheme="majorHAnsi" w:eastAsia="Calibri" w:hAnsiTheme="majorHAnsi" w:cstheme="majorHAnsi"/>
                <w:sz w:val="20"/>
                <w:szCs w:val="20"/>
                <w:lang w:val="en-GB"/>
              </w:rPr>
            </w:pPr>
            <w:r w:rsidRPr="00FA5539">
              <w:rPr>
                <w:rFonts w:asciiTheme="majorHAnsi" w:eastAsia="Calibri" w:hAnsiTheme="majorHAnsi" w:cstheme="majorHAnsi"/>
                <w:sz w:val="20"/>
                <w:szCs w:val="20"/>
                <w:lang w:val="en-GB"/>
              </w:rPr>
              <w:t>Test of the survey followed by a short report on the field pilot for potential methodological/technical adjustments to be discussed with MMC before data collection.</w:t>
            </w:r>
          </w:p>
        </w:tc>
      </w:tr>
      <w:tr w:rsidR="007E5F54" w:rsidRPr="005B54F4" w14:paraId="35A03DA2" w14:textId="77777777" w:rsidTr="0077481F">
        <w:trPr>
          <w:trHeight w:val="845"/>
          <w:jc w:val="center"/>
        </w:trPr>
        <w:tc>
          <w:tcPr>
            <w:tcW w:w="764" w:type="pct"/>
            <w:shd w:val="clear" w:color="auto" w:fill="F2F2F2" w:themeFill="background1" w:themeFillShade="F2"/>
            <w:vAlign w:val="center"/>
          </w:tcPr>
          <w:p w14:paraId="3583B4CF" w14:textId="4EED17A0" w:rsidR="007E5F54" w:rsidRPr="00C3010B" w:rsidRDefault="007E5F54" w:rsidP="007E5F54">
            <w:pPr>
              <w:contextualSpacing/>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Phase 3.3</w:t>
            </w:r>
          </w:p>
          <w:p w14:paraId="6633155F" w14:textId="11D55F91" w:rsidR="007E5F54" w:rsidRPr="00C3010B" w:rsidRDefault="007E5F54" w:rsidP="008E2FA4">
            <w:pPr>
              <w:contextualSpacing/>
              <w:rPr>
                <w:rFonts w:asciiTheme="majorHAnsi" w:eastAsia="Times New Roman" w:hAnsiTheme="majorHAnsi" w:cstheme="majorHAnsi"/>
                <w:b/>
                <w:sz w:val="20"/>
                <w:szCs w:val="20"/>
                <w:lang w:val="en-GB"/>
              </w:rPr>
            </w:pPr>
            <w:r w:rsidRPr="00C3010B">
              <w:rPr>
                <w:rFonts w:asciiTheme="majorHAnsi" w:eastAsia="Times New Roman" w:hAnsiTheme="majorHAnsi" w:cstheme="majorHAnsi"/>
                <w:b/>
                <w:sz w:val="20"/>
                <w:szCs w:val="20"/>
                <w:lang w:val="en-GB"/>
              </w:rPr>
              <w:t xml:space="preserve">Data collection </w:t>
            </w:r>
            <w:r w:rsidR="008E2FA4" w:rsidRPr="00C3010B">
              <w:rPr>
                <w:rFonts w:asciiTheme="majorHAnsi" w:eastAsia="Times New Roman" w:hAnsiTheme="majorHAnsi" w:cstheme="majorHAnsi"/>
                <w:bCs/>
                <w:sz w:val="20"/>
                <w:szCs w:val="20"/>
                <w:lang w:val="en-GB"/>
              </w:rPr>
              <w:t>North of Greece, Western Balkans, and North-East of Italy</w:t>
            </w:r>
            <w:r w:rsidRPr="00C3010B">
              <w:rPr>
                <w:rFonts w:asciiTheme="majorHAnsi" w:eastAsia="Times New Roman" w:hAnsiTheme="majorHAnsi" w:cstheme="majorHAnsi"/>
                <w:bCs/>
                <w:sz w:val="20"/>
                <w:szCs w:val="20"/>
                <w:lang w:val="en-GB"/>
              </w:rPr>
              <w:t xml:space="preserve"> for the EMR/WB</w:t>
            </w:r>
          </w:p>
        </w:tc>
        <w:tc>
          <w:tcPr>
            <w:tcW w:w="1019" w:type="pct"/>
            <w:gridSpan w:val="3"/>
            <w:shd w:val="clear" w:color="auto" w:fill="F2F2F2" w:themeFill="background1" w:themeFillShade="F2"/>
            <w:vAlign w:val="center"/>
          </w:tcPr>
          <w:p w14:paraId="50C7D9D1" w14:textId="6FF6AF03" w:rsidR="007E5F54" w:rsidRPr="00C849B3" w:rsidRDefault="007E5F54" w:rsidP="00C3010B">
            <w:pPr>
              <w:autoSpaceDE w:val="0"/>
              <w:autoSpaceDN w:val="0"/>
              <w:adjustRightInd w:val="0"/>
              <w:spacing w:after="0"/>
              <w:rPr>
                <w:rFonts w:asciiTheme="majorHAnsi" w:eastAsia="Times New Roman" w:hAnsiTheme="majorHAnsi" w:cstheme="majorHAnsi"/>
                <w:b/>
                <w:sz w:val="20"/>
                <w:szCs w:val="20"/>
                <w:highlight w:val="cyan"/>
                <w:lang w:val="en-GB"/>
              </w:rPr>
            </w:pPr>
            <w:r w:rsidRPr="00C849B3">
              <w:rPr>
                <w:rFonts w:asciiTheme="majorHAnsi" w:eastAsia="Times New Roman" w:hAnsiTheme="majorHAnsi" w:cstheme="majorHAnsi"/>
                <w:b/>
                <w:sz w:val="20"/>
                <w:szCs w:val="20"/>
                <w:lang w:val="en-GB"/>
              </w:rPr>
              <w:t>Survey dataset</w:t>
            </w:r>
            <w:r w:rsidR="008E2FA4">
              <w:rPr>
                <w:rFonts w:asciiTheme="majorHAnsi" w:eastAsia="Times New Roman" w:hAnsiTheme="majorHAnsi" w:cstheme="majorHAnsi"/>
                <w:b/>
                <w:sz w:val="20"/>
                <w:szCs w:val="20"/>
                <w:lang w:val="en-GB"/>
              </w:rPr>
              <w:t xml:space="preserve"> </w:t>
            </w:r>
            <w:r w:rsidR="008E2FA4" w:rsidRPr="00C3010B">
              <w:rPr>
                <w:rFonts w:asciiTheme="majorHAnsi" w:eastAsia="Times New Roman" w:hAnsiTheme="majorHAnsi" w:cstheme="majorHAnsi"/>
                <w:bCs/>
                <w:sz w:val="20"/>
                <w:szCs w:val="20"/>
                <w:lang w:val="en-GB"/>
              </w:rPr>
              <w:t>for the EMR/WBR</w:t>
            </w:r>
            <w:r w:rsidRPr="00C849B3">
              <w:rPr>
                <w:rFonts w:asciiTheme="majorHAnsi" w:eastAsia="Times New Roman" w:hAnsiTheme="majorHAnsi" w:cstheme="majorHAnsi"/>
                <w:b/>
                <w:sz w:val="20"/>
                <w:szCs w:val="20"/>
                <w:lang w:val="en-GB"/>
              </w:rPr>
              <w:t xml:space="preserve"> plus notes of qualitative interviews </w:t>
            </w:r>
          </w:p>
        </w:tc>
        <w:tc>
          <w:tcPr>
            <w:tcW w:w="619" w:type="pct"/>
            <w:shd w:val="clear" w:color="auto" w:fill="F2F2F2" w:themeFill="background1" w:themeFillShade="F2"/>
            <w:vAlign w:val="center"/>
          </w:tcPr>
          <w:p w14:paraId="1DFC0DE1" w14:textId="52839588" w:rsidR="007E5F54" w:rsidRPr="00FA5539" w:rsidRDefault="007E5F54" w:rsidP="00C3010B">
            <w:pPr>
              <w:autoSpaceDE w:val="0"/>
              <w:autoSpaceDN w:val="0"/>
              <w:adjustRightInd w:val="0"/>
              <w:jc w:val="center"/>
              <w:rPr>
                <w:rFonts w:asciiTheme="majorHAnsi" w:eastAsia="Times New Roman" w:hAnsiTheme="majorHAnsi" w:cstheme="majorHAnsi"/>
                <w:sz w:val="20"/>
                <w:szCs w:val="20"/>
                <w:lang w:val="en-GB"/>
              </w:rPr>
            </w:pPr>
            <w:r w:rsidRPr="00FA5539">
              <w:rPr>
                <w:rFonts w:asciiTheme="majorHAnsi" w:eastAsia="Times New Roman" w:hAnsiTheme="majorHAnsi" w:cstheme="majorHAnsi"/>
                <w:sz w:val="20"/>
                <w:szCs w:val="20"/>
                <w:lang w:val="en-GB"/>
              </w:rPr>
              <w:t>1</w:t>
            </w:r>
            <w:r w:rsidR="003D5645">
              <w:rPr>
                <w:rFonts w:asciiTheme="majorHAnsi" w:eastAsia="Times New Roman" w:hAnsiTheme="majorHAnsi" w:cstheme="majorHAnsi"/>
                <w:sz w:val="20"/>
                <w:szCs w:val="20"/>
                <w:lang w:val="en-GB"/>
              </w:rPr>
              <w:t>48</w:t>
            </w:r>
            <w:r w:rsidRPr="00FA5539">
              <w:rPr>
                <w:rFonts w:asciiTheme="majorHAnsi" w:eastAsia="Times New Roman" w:hAnsiTheme="majorHAnsi" w:cstheme="majorHAnsi"/>
                <w:sz w:val="20"/>
                <w:szCs w:val="20"/>
                <w:lang w:val="en-GB"/>
              </w:rPr>
              <w:t xml:space="preserve"> </w:t>
            </w:r>
          </w:p>
        </w:tc>
        <w:tc>
          <w:tcPr>
            <w:tcW w:w="2598" w:type="pct"/>
            <w:shd w:val="clear" w:color="auto" w:fill="F2F2F2" w:themeFill="background1" w:themeFillShade="F2"/>
          </w:tcPr>
          <w:p w14:paraId="5345D17E" w14:textId="2D33512F" w:rsidR="007E5F54" w:rsidRDefault="007E5F54" w:rsidP="007E5F54">
            <w:pPr>
              <w:autoSpaceDE w:val="0"/>
              <w:autoSpaceDN w:val="0"/>
              <w:adjustRightInd w:val="0"/>
              <w:jc w:val="both"/>
              <w:rPr>
                <w:rFonts w:asciiTheme="majorHAnsi" w:eastAsia="Times New Roman" w:hAnsiTheme="majorHAnsi" w:cstheme="majorHAnsi"/>
                <w:sz w:val="20"/>
                <w:szCs w:val="20"/>
                <w:lang w:val="en-GB"/>
              </w:rPr>
            </w:pPr>
            <w:r w:rsidRPr="00FA5539">
              <w:rPr>
                <w:rFonts w:asciiTheme="majorHAnsi" w:eastAsia="Times New Roman" w:hAnsiTheme="majorHAnsi" w:cstheme="majorHAnsi"/>
                <w:sz w:val="20"/>
                <w:szCs w:val="20"/>
                <w:lang w:val="en-GB"/>
              </w:rPr>
              <w:t>Collection of 1,</w:t>
            </w:r>
            <w:r w:rsidR="00106DF2">
              <w:rPr>
                <w:rFonts w:asciiTheme="majorHAnsi" w:eastAsia="Times New Roman" w:hAnsiTheme="majorHAnsi" w:cstheme="majorHAnsi"/>
                <w:sz w:val="20"/>
                <w:szCs w:val="20"/>
                <w:lang w:val="en-GB"/>
              </w:rPr>
              <w:t>2</w:t>
            </w:r>
            <w:r w:rsidRPr="00FA5539">
              <w:rPr>
                <w:rFonts w:asciiTheme="majorHAnsi" w:eastAsia="Times New Roman" w:hAnsiTheme="majorHAnsi" w:cstheme="majorHAnsi"/>
                <w:sz w:val="20"/>
                <w:szCs w:val="20"/>
                <w:lang w:val="en-GB"/>
              </w:rPr>
              <w:t>00 high-quality quantitative interviews in the agreed locations, in electronic format. Surveys are expected to be collected from the beginning of the data collection period and consistently throughout it.</w:t>
            </w:r>
          </w:p>
          <w:p w14:paraId="2E981FAF" w14:textId="77777777" w:rsidR="007E5F54" w:rsidRPr="00C3010B" w:rsidRDefault="007E5F54" w:rsidP="007E5F54">
            <w:pPr>
              <w:autoSpaceDE w:val="0"/>
              <w:autoSpaceDN w:val="0"/>
              <w:adjustRightInd w:val="0"/>
              <w:jc w:val="both"/>
              <w:rPr>
                <w:rFonts w:asciiTheme="majorHAnsi" w:eastAsia="Times New Roman" w:hAnsiTheme="majorHAnsi" w:cstheme="majorHAnsi"/>
                <w:sz w:val="20"/>
                <w:szCs w:val="20"/>
                <w:lang w:val="en-GB"/>
              </w:rPr>
            </w:pPr>
            <w:r w:rsidRPr="00C3010B">
              <w:rPr>
                <w:rFonts w:asciiTheme="majorHAnsi" w:eastAsia="Times New Roman" w:hAnsiTheme="majorHAnsi" w:cstheme="majorHAnsi"/>
                <w:sz w:val="20"/>
                <w:szCs w:val="20"/>
                <w:lang w:val="en-GB"/>
              </w:rPr>
              <w:t>Collection of 20 high quality qualitative interviews, with migrants arrived via the EM/WBR.</w:t>
            </w:r>
          </w:p>
          <w:p w14:paraId="69AD3A3E" w14:textId="38E46F8C" w:rsidR="007E5F54" w:rsidRPr="00FA5539" w:rsidRDefault="007E5F54" w:rsidP="00C3010B">
            <w:pPr>
              <w:autoSpaceDE w:val="0"/>
              <w:autoSpaceDN w:val="0"/>
              <w:adjustRightInd w:val="0"/>
              <w:jc w:val="both"/>
              <w:rPr>
                <w:rFonts w:asciiTheme="majorHAnsi" w:eastAsia="Calibri" w:hAnsiTheme="majorHAnsi" w:cstheme="majorHAnsi"/>
                <w:sz w:val="20"/>
                <w:szCs w:val="20"/>
                <w:lang w:val="en-GB"/>
              </w:rPr>
            </w:pPr>
            <w:r w:rsidRPr="00C3010B">
              <w:rPr>
                <w:rFonts w:asciiTheme="majorHAnsi" w:eastAsia="Times New Roman" w:hAnsiTheme="majorHAnsi" w:cstheme="majorHAnsi"/>
                <w:sz w:val="20"/>
                <w:szCs w:val="20"/>
                <w:lang w:val="en-GB"/>
              </w:rPr>
              <w:t>Semi structured migrant interviews transcripts or notes should be in English (regardless of the language used for the interview).</w:t>
            </w:r>
          </w:p>
        </w:tc>
      </w:tr>
      <w:tr w:rsidR="007E5F54" w:rsidRPr="005B54F4" w14:paraId="5720D462" w14:textId="77777777" w:rsidTr="0077481F">
        <w:trPr>
          <w:trHeight w:val="845"/>
          <w:jc w:val="center"/>
        </w:trPr>
        <w:tc>
          <w:tcPr>
            <w:tcW w:w="764" w:type="pct"/>
            <w:shd w:val="clear" w:color="auto" w:fill="F2F2F2" w:themeFill="background1" w:themeFillShade="F2"/>
            <w:vAlign w:val="center"/>
          </w:tcPr>
          <w:p w14:paraId="71FAC46C" w14:textId="0CD46AD0" w:rsidR="007E5F54" w:rsidRPr="00FA5539" w:rsidRDefault="007E5F54" w:rsidP="007E5F5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Phase 3</w:t>
            </w:r>
            <w:r>
              <w:rPr>
                <w:rFonts w:asciiTheme="majorHAnsi" w:eastAsia="Times New Roman" w:hAnsiTheme="majorHAnsi" w:cstheme="majorHAnsi"/>
                <w:b/>
                <w:sz w:val="20"/>
                <w:szCs w:val="20"/>
                <w:lang w:val="en-GB"/>
              </w:rPr>
              <w:t>.4</w:t>
            </w:r>
          </w:p>
          <w:p w14:paraId="5461235A" w14:textId="3C4E5DAB" w:rsidR="007E5F54" w:rsidRPr="007E5F54" w:rsidRDefault="007E5F54" w:rsidP="007E5F54">
            <w:pPr>
              <w:contextualSpacing/>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Wrap up</w:t>
            </w:r>
          </w:p>
        </w:tc>
        <w:tc>
          <w:tcPr>
            <w:tcW w:w="1019" w:type="pct"/>
            <w:gridSpan w:val="3"/>
            <w:shd w:val="clear" w:color="auto" w:fill="F2F2F2" w:themeFill="background1" w:themeFillShade="F2"/>
            <w:vAlign w:val="center"/>
          </w:tcPr>
          <w:p w14:paraId="2D960C69" w14:textId="256C3B78" w:rsidR="007E5F54" w:rsidRPr="00FA5539" w:rsidRDefault="007E5F54" w:rsidP="007E5F54">
            <w:pPr>
              <w:autoSpaceDE w:val="0"/>
              <w:autoSpaceDN w:val="0"/>
              <w:adjustRightInd w:val="0"/>
              <w:spacing w:after="0"/>
              <w:rPr>
                <w:rFonts w:asciiTheme="majorHAnsi" w:eastAsia="Times New Roman" w:hAnsiTheme="majorHAnsi" w:cstheme="majorHAnsi"/>
                <w:b/>
                <w:sz w:val="20"/>
                <w:szCs w:val="20"/>
                <w:lang w:val="en-GB"/>
              </w:rPr>
            </w:pPr>
            <w:r w:rsidRPr="00FA5539">
              <w:rPr>
                <w:rFonts w:asciiTheme="majorHAnsi" w:eastAsia="Times New Roman" w:hAnsiTheme="majorHAnsi" w:cstheme="majorHAnsi"/>
                <w:b/>
                <w:sz w:val="20"/>
                <w:szCs w:val="20"/>
                <w:lang w:val="en-GB"/>
              </w:rPr>
              <w:t>All data collection documentation</w:t>
            </w:r>
          </w:p>
        </w:tc>
        <w:tc>
          <w:tcPr>
            <w:tcW w:w="619" w:type="pct"/>
            <w:shd w:val="clear" w:color="auto" w:fill="F2F2F2" w:themeFill="background1" w:themeFillShade="F2"/>
            <w:vAlign w:val="center"/>
          </w:tcPr>
          <w:p w14:paraId="7066F461" w14:textId="443235F9" w:rsidR="007E5F54" w:rsidRPr="00FA5539" w:rsidRDefault="007E5F54" w:rsidP="007E5F54">
            <w:pPr>
              <w:autoSpaceDE w:val="0"/>
              <w:autoSpaceDN w:val="0"/>
              <w:adjustRightInd w:val="0"/>
              <w:jc w:val="center"/>
              <w:rPr>
                <w:rFonts w:asciiTheme="majorHAnsi" w:eastAsia="Times New Roman" w:hAnsiTheme="majorHAnsi" w:cstheme="majorHAnsi"/>
                <w:sz w:val="20"/>
                <w:szCs w:val="20"/>
                <w:lang w:val="en-GB"/>
              </w:rPr>
            </w:pPr>
            <w:r w:rsidRPr="00FA5539">
              <w:rPr>
                <w:rFonts w:asciiTheme="majorHAnsi" w:eastAsia="Times New Roman" w:hAnsiTheme="majorHAnsi" w:cstheme="majorHAnsi"/>
                <w:sz w:val="20"/>
                <w:szCs w:val="20"/>
                <w:lang w:val="en-US"/>
              </w:rPr>
              <w:t>2</w:t>
            </w:r>
          </w:p>
        </w:tc>
        <w:tc>
          <w:tcPr>
            <w:tcW w:w="2598" w:type="pct"/>
            <w:shd w:val="clear" w:color="auto" w:fill="F2F2F2" w:themeFill="background1" w:themeFillShade="F2"/>
          </w:tcPr>
          <w:p w14:paraId="38BA1E15" w14:textId="554D60F4" w:rsidR="007E5F54" w:rsidRPr="00FA5539" w:rsidRDefault="007E5F54" w:rsidP="007E5F54">
            <w:pPr>
              <w:autoSpaceDE w:val="0"/>
              <w:autoSpaceDN w:val="0"/>
              <w:adjustRightInd w:val="0"/>
              <w:jc w:val="both"/>
              <w:rPr>
                <w:rFonts w:asciiTheme="majorHAnsi" w:eastAsia="Times New Roman" w:hAnsiTheme="majorHAnsi" w:cstheme="majorHAnsi"/>
                <w:sz w:val="20"/>
                <w:szCs w:val="20"/>
                <w:lang w:val="en-GB"/>
              </w:rPr>
            </w:pPr>
            <w:r w:rsidRPr="00FA5539">
              <w:rPr>
                <w:rFonts w:asciiTheme="majorHAnsi" w:eastAsia="Times New Roman" w:hAnsiTheme="majorHAnsi" w:cstheme="majorHAnsi"/>
                <w:sz w:val="20"/>
                <w:szCs w:val="20"/>
                <w:lang w:val="en-US"/>
              </w:rPr>
              <w:t>Full documentation regarding data collection, including notes and observations on any changes or modifications.</w:t>
            </w:r>
          </w:p>
        </w:tc>
      </w:tr>
    </w:tbl>
    <w:p w14:paraId="7E903575" w14:textId="337194D7" w:rsidR="007E3E9E" w:rsidRPr="00FA5539" w:rsidRDefault="00386C57" w:rsidP="00540FB4">
      <w:pPr>
        <w:pStyle w:val="pf0"/>
        <w:spacing w:after="0" w:afterAutospacing="0" w:line="276" w:lineRule="auto"/>
        <w:jc w:val="both"/>
        <w:rPr>
          <w:rFonts w:asciiTheme="majorHAnsi" w:eastAsiaTheme="minorHAnsi" w:hAnsiTheme="majorHAnsi" w:cstheme="majorHAnsi"/>
          <w:sz w:val="22"/>
          <w:szCs w:val="22"/>
        </w:rPr>
      </w:pPr>
      <w:r w:rsidRPr="00FA5539">
        <w:rPr>
          <w:rFonts w:asciiTheme="majorHAnsi" w:eastAsiaTheme="minorHAnsi" w:hAnsiTheme="majorHAnsi" w:cstheme="majorHAnsi"/>
          <w:sz w:val="22"/>
          <w:szCs w:val="22"/>
        </w:rPr>
        <w:t xml:space="preserve">To carry out the </w:t>
      </w:r>
      <w:r w:rsidR="00540FB4" w:rsidRPr="00FA5539">
        <w:rPr>
          <w:rFonts w:asciiTheme="majorHAnsi" w:eastAsiaTheme="minorHAnsi" w:hAnsiTheme="majorHAnsi" w:cstheme="majorHAnsi"/>
          <w:sz w:val="22"/>
          <w:szCs w:val="22"/>
        </w:rPr>
        <w:t>above-mentioned</w:t>
      </w:r>
      <w:r w:rsidRPr="00FA5539">
        <w:rPr>
          <w:rFonts w:asciiTheme="majorHAnsi" w:eastAsiaTheme="minorHAnsi" w:hAnsiTheme="majorHAnsi" w:cstheme="majorHAnsi"/>
          <w:sz w:val="22"/>
          <w:szCs w:val="22"/>
        </w:rPr>
        <w:t xml:space="preserve"> deliverables</w:t>
      </w:r>
      <w:r w:rsidR="004653B1" w:rsidRPr="00FA5539">
        <w:rPr>
          <w:rFonts w:asciiTheme="majorHAnsi" w:eastAsiaTheme="minorHAnsi" w:hAnsiTheme="majorHAnsi" w:cstheme="majorHAnsi"/>
          <w:sz w:val="22"/>
          <w:szCs w:val="22"/>
        </w:rPr>
        <w:t>,</w:t>
      </w:r>
      <w:r w:rsidRPr="00FA5539">
        <w:rPr>
          <w:rFonts w:asciiTheme="majorHAnsi" w:eastAsiaTheme="minorHAnsi" w:hAnsiTheme="majorHAnsi" w:cstheme="majorHAnsi"/>
          <w:sz w:val="22"/>
          <w:szCs w:val="22"/>
        </w:rPr>
        <w:t xml:space="preserve"> it is expected that the applicant will identify the following positions within the team: </w:t>
      </w:r>
    </w:p>
    <w:p w14:paraId="25530F52" w14:textId="55B7D20D" w:rsidR="007E3E9E" w:rsidRPr="008063B0" w:rsidRDefault="00386C57" w:rsidP="00063058">
      <w:pPr>
        <w:pStyle w:val="pf0"/>
        <w:numPr>
          <w:ilvl w:val="1"/>
          <w:numId w:val="32"/>
        </w:numPr>
        <w:spacing w:before="0" w:beforeAutospacing="0" w:after="0" w:afterAutospacing="0" w:line="276" w:lineRule="auto"/>
        <w:ind w:left="1434" w:hanging="357"/>
        <w:jc w:val="both"/>
        <w:rPr>
          <w:rFonts w:asciiTheme="majorHAnsi" w:eastAsiaTheme="minorHAnsi" w:hAnsiTheme="majorHAnsi" w:cstheme="majorHAnsi"/>
          <w:b/>
          <w:bCs/>
          <w:sz w:val="22"/>
          <w:szCs w:val="22"/>
          <w:u w:val="single"/>
        </w:rPr>
      </w:pPr>
      <w:r w:rsidRPr="001B2DBF">
        <w:rPr>
          <w:rFonts w:asciiTheme="majorHAnsi" w:eastAsiaTheme="minorHAnsi" w:hAnsiTheme="majorHAnsi" w:cstheme="majorHAnsi"/>
          <w:sz w:val="22"/>
          <w:szCs w:val="22"/>
        </w:rPr>
        <w:t>Project</w:t>
      </w:r>
      <w:r w:rsidRPr="00FA5539">
        <w:rPr>
          <w:rFonts w:asciiTheme="majorHAnsi" w:eastAsiaTheme="minorHAnsi" w:hAnsiTheme="majorHAnsi" w:cstheme="majorHAnsi"/>
          <w:sz w:val="22"/>
          <w:szCs w:val="22"/>
        </w:rPr>
        <w:t xml:space="preserve"> manager</w:t>
      </w:r>
      <w:r w:rsidR="00621D55" w:rsidRPr="00FA5539">
        <w:rPr>
          <w:rFonts w:asciiTheme="majorHAnsi" w:eastAsiaTheme="minorHAnsi" w:hAnsiTheme="majorHAnsi" w:cstheme="majorHAnsi"/>
          <w:sz w:val="22"/>
          <w:szCs w:val="22"/>
        </w:rPr>
        <w:t xml:space="preserve">, </w:t>
      </w:r>
      <w:r w:rsidRPr="00FA5539">
        <w:rPr>
          <w:rFonts w:asciiTheme="majorHAnsi" w:eastAsiaTheme="minorHAnsi" w:hAnsiTheme="majorHAnsi" w:cstheme="majorHAnsi"/>
          <w:sz w:val="22"/>
          <w:szCs w:val="22"/>
        </w:rPr>
        <w:t xml:space="preserve">responsible for </w:t>
      </w:r>
      <w:r w:rsidR="00621D55" w:rsidRPr="00FA5539">
        <w:rPr>
          <w:rFonts w:asciiTheme="majorHAnsi" w:eastAsiaTheme="minorHAnsi" w:hAnsiTheme="majorHAnsi" w:cstheme="majorHAnsi"/>
          <w:sz w:val="22"/>
          <w:szCs w:val="22"/>
        </w:rPr>
        <w:t xml:space="preserve">the overall implementation of the project and </w:t>
      </w:r>
      <w:r w:rsidR="000E512D" w:rsidRPr="00FA5539">
        <w:rPr>
          <w:rFonts w:asciiTheme="majorHAnsi" w:eastAsiaTheme="minorHAnsi" w:hAnsiTheme="majorHAnsi" w:cstheme="majorHAnsi"/>
          <w:sz w:val="22"/>
          <w:szCs w:val="22"/>
        </w:rPr>
        <w:t xml:space="preserve">coordination with MMC. </w:t>
      </w:r>
      <w:r w:rsidRPr="00FA5539">
        <w:rPr>
          <w:rFonts w:asciiTheme="majorHAnsi" w:eastAsiaTheme="minorHAnsi" w:hAnsiTheme="majorHAnsi" w:cstheme="majorHAnsi"/>
          <w:sz w:val="22"/>
          <w:szCs w:val="22"/>
        </w:rPr>
        <w:t xml:space="preserve"> </w:t>
      </w:r>
      <w:r w:rsidR="00350909" w:rsidRPr="008063B0">
        <w:rPr>
          <w:rFonts w:asciiTheme="majorHAnsi" w:eastAsiaTheme="minorHAnsi" w:hAnsiTheme="majorHAnsi" w:cstheme="majorHAnsi"/>
          <w:b/>
          <w:bCs/>
          <w:sz w:val="22"/>
          <w:szCs w:val="22"/>
          <w:u w:val="single"/>
        </w:rPr>
        <w:t xml:space="preserve">This essential role requires </w:t>
      </w:r>
      <w:r w:rsidR="007E5F54" w:rsidRPr="007E5F54">
        <w:rPr>
          <w:rFonts w:asciiTheme="majorHAnsi" w:eastAsiaTheme="minorHAnsi" w:hAnsiTheme="majorHAnsi" w:cstheme="majorHAnsi"/>
          <w:b/>
          <w:bCs/>
          <w:sz w:val="22"/>
          <w:szCs w:val="22"/>
          <w:u w:val="single"/>
        </w:rPr>
        <w:t>sizable</w:t>
      </w:r>
      <w:r w:rsidR="0069263A">
        <w:rPr>
          <w:rFonts w:asciiTheme="majorHAnsi" w:eastAsiaTheme="minorHAnsi" w:hAnsiTheme="majorHAnsi" w:cstheme="majorHAnsi"/>
          <w:b/>
          <w:bCs/>
          <w:sz w:val="22"/>
          <w:szCs w:val="22"/>
          <w:u w:val="single"/>
        </w:rPr>
        <w:t xml:space="preserve"> </w:t>
      </w:r>
      <w:r w:rsidR="00350909" w:rsidRPr="008063B0">
        <w:rPr>
          <w:rFonts w:asciiTheme="majorHAnsi" w:eastAsiaTheme="minorHAnsi" w:hAnsiTheme="majorHAnsi" w:cstheme="majorHAnsi"/>
          <w:b/>
          <w:bCs/>
          <w:sz w:val="22"/>
          <w:szCs w:val="22"/>
          <w:u w:val="single"/>
        </w:rPr>
        <w:t xml:space="preserve">and </w:t>
      </w:r>
      <w:r w:rsidR="0069263A">
        <w:rPr>
          <w:rFonts w:asciiTheme="majorHAnsi" w:eastAsiaTheme="minorHAnsi" w:hAnsiTheme="majorHAnsi" w:cstheme="majorHAnsi"/>
          <w:b/>
          <w:bCs/>
          <w:sz w:val="22"/>
          <w:szCs w:val="22"/>
          <w:u w:val="single"/>
        </w:rPr>
        <w:t>in-depth</w:t>
      </w:r>
      <w:r w:rsidR="00350909" w:rsidRPr="008063B0">
        <w:rPr>
          <w:rFonts w:asciiTheme="majorHAnsi" w:eastAsiaTheme="minorHAnsi" w:hAnsiTheme="majorHAnsi" w:cstheme="majorHAnsi"/>
          <w:b/>
          <w:bCs/>
          <w:sz w:val="22"/>
          <w:szCs w:val="22"/>
          <w:u w:val="single"/>
        </w:rPr>
        <w:t xml:space="preserve"> experience in managing disperse field data collection teams, ens</w:t>
      </w:r>
      <w:r w:rsidR="008063B0" w:rsidRPr="008063B0">
        <w:rPr>
          <w:rFonts w:asciiTheme="majorHAnsi" w:eastAsiaTheme="minorHAnsi" w:hAnsiTheme="majorHAnsi" w:cstheme="majorHAnsi"/>
          <w:b/>
          <w:bCs/>
          <w:sz w:val="22"/>
          <w:szCs w:val="22"/>
          <w:u w:val="single"/>
        </w:rPr>
        <w:t xml:space="preserve">uring access to respondents and gatekeepers, </w:t>
      </w:r>
      <w:r w:rsidR="00350909" w:rsidRPr="008063B0">
        <w:rPr>
          <w:rFonts w:asciiTheme="majorHAnsi" w:eastAsiaTheme="minorHAnsi" w:hAnsiTheme="majorHAnsi" w:cstheme="majorHAnsi"/>
          <w:b/>
          <w:bCs/>
          <w:sz w:val="22"/>
          <w:szCs w:val="22"/>
          <w:u w:val="single"/>
        </w:rPr>
        <w:t xml:space="preserve">and </w:t>
      </w:r>
      <w:r w:rsidR="008063B0" w:rsidRPr="008063B0">
        <w:rPr>
          <w:rFonts w:asciiTheme="majorHAnsi" w:eastAsiaTheme="minorHAnsi" w:hAnsiTheme="majorHAnsi" w:cstheme="majorHAnsi"/>
          <w:b/>
          <w:bCs/>
          <w:sz w:val="22"/>
          <w:szCs w:val="22"/>
          <w:u w:val="single"/>
        </w:rPr>
        <w:t xml:space="preserve">extensive experience in </w:t>
      </w:r>
      <w:r w:rsidR="00350909" w:rsidRPr="008063B0">
        <w:rPr>
          <w:rFonts w:asciiTheme="majorHAnsi" w:eastAsiaTheme="minorHAnsi" w:hAnsiTheme="majorHAnsi" w:cstheme="majorHAnsi"/>
          <w:b/>
          <w:bCs/>
          <w:sz w:val="22"/>
          <w:szCs w:val="22"/>
          <w:u w:val="single"/>
        </w:rPr>
        <w:t>coordinati</w:t>
      </w:r>
      <w:r w:rsidR="008063B0" w:rsidRPr="008063B0">
        <w:rPr>
          <w:rFonts w:asciiTheme="majorHAnsi" w:eastAsiaTheme="minorHAnsi" w:hAnsiTheme="majorHAnsi" w:cstheme="majorHAnsi"/>
          <w:b/>
          <w:bCs/>
          <w:sz w:val="22"/>
          <w:szCs w:val="22"/>
          <w:u w:val="single"/>
        </w:rPr>
        <w:t>ng</w:t>
      </w:r>
      <w:r w:rsidR="00350909" w:rsidRPr="008063B0">
        <w:rPr>
          <w:rFonts w:asciiTheme="majorHAnsi" w:eastAsiaTheme="minorHAnsi" w:hAnsiTheme="majorHAnsi" w:cstheme="majorHAnsi"/>
          <w:b/>
          <w:bCs/>
          <w:sz w:val="22"/>
          <w:szCs w:val="22"/>
          <w:u w:val="single"/>
        </w:rPr>
        <w:t xml:space="preserve"> various stakeholders. </w:t>
      </w:r>
    </w:p>
    <w:p w14:paraId="13AA17F6" w14:textId="4E7D80D8" w:rsidR="007E3E9E" w:rsidRPr="00FA5539" w:rsidRDefault="00386C57" w:rsidP="00063058">
      <w:pPr>
        <w:pStyle w:val="pf0"/>
        <w:numPr>
          <w:ilvl w:val="1"/>
          <w:numId w:val="32"/>
        </w:numPr>
        <w:spacing w:line="276" w:lineRule="auto"/>
        <w:jc w:val="both"/>
        <w:rPr>
          <w:rStyle w:val="eop"/>
          <w:rFonts w:asciiTheme="majorHAnsi" w:hAnsiTheme="majorHAnsi" w:cstheme="majorHAnsi"/>
          <w:sz w:val="22"/>
          <w:szCs w:val="22"/>
        </w:rPr>
      </w:pPr>
      <w:r w:rsidRPr="00FA5539">
        <w:rPr>
          <w:rFonts w:asciiTheme="majorHAnsi" w:eastAsiaTheme="minorHAnsi" w:hAnsiTheme="majorHAnsi" w:cstheme="majorHAnsi"/>
          <w:sz w:val="22"/>
          <w:szCs w:val="22"/>
        </w:rPr>
        <w:t>Field coordinator</w:t>
      </w:r>
      <w:r w:rsidR="00605C85" w:rsidRPr="00FA5539">
        <w:rPr>
          <w:rFonts w:asciiTheme="majorHAnsi" w:eastAsiaTheme="minorHAnsi" w:hAnsiTheme="majorHAnsi" w:cstheme="majorHAnsi"/>
          <w:sz w:val="22"/>
          <w:szCs w:val="22"/>
        </w:rPr>
        <w:t>(s)</w:t>
      </w:r>
      <w:r w:rsidR="000F72DA" w:rsidRPr="00FA5539">
        <w:rPr>
          <w:rFonts w:asciiTheme="majorHAnsi" w:eastAsiaTheme="minorHAnsi" w:hAnsiTheme="majorHAnsi" w:cstheme="majorHAnsi"/>
          <w:sz w:val="22"/>
          <w:szCs w:val="22"/>
        </w:rPr>
        <w:t xml:space="preserve">, </w:t>
      </w:r>
      <w:r w:rsidRPr="00FA5539">
        <w:rPr>
          <w:rFonts w:asciiTheme="majorHAnsi" w:eastAsiaTheme="minorHAnsi" w:hAnsiTheme="majorHAnsi" w:cstheme="majorHAnsi"/>
          <w:sz w:val="22"/>
          <w:szCs w:val="22"/>
        </w:rPr>
        <w:t xml:space="preserve">responsible for </w:t>
      </w:r>
      <w:r w:rsidR="00CC3228" w:rsidRPr="00FA5539">
        <w:rPr>
          <w:rFonts w:asciiTheme="majorHAnsi" w:eastAsiaTheme="minorHAnsi" w:hAnsiTheme="majorHAnsi" w:cstheme="majorHAnsi"/>
          <w:sz w:val="22"/>
          <w:szCs w:val="22"/>
        </w:rPr>
        <w:t>the s</w:t>
      </w:r>
      <w:r w:rsidR="000F72DA" w:rsidRPr="00FA5539">
        <w:rPr>
          <w:rFonts w:asciiTheme="majorHAnsi" w:eastAsiaTheme="minorHAnsi" w:hAnsiTheme="majorHAnsi" w:cstheme="majorHAnsi"/>
          <w:sz w:val="22"/>
          <w:szCs w:val="22"/>
        </w:rPr>
        <w:t>upervision of the enumerators team(s)</w:t>
      </w:r>
      <w:r w:rsidR="00403C31" w:rsidRPr="00FA5539">
        <w:rPr>
          <w:rFonts w:asciiTheme="majorHAnsi" w:eastAsiaTheme="minorHAnsi" w:hAnsiTheme="majorHAnsi" w:cstheme="majorHAnsi"/>
          <w:sz w:val="22"/>
          <w:szCs w:val="22"/>
        </w:rPr>
        <w:t xml:space="preserve"> and </w:t>
      </w:r>
      <w:r w:rsidR="00317835" w:rsidRPr="00FA5539">
        <w:rPr>
          <w:rFonts w:asciiTheme="majorHAnsi" w:eastAsiaTheme="minorHAnsi" w:hAnsiTheme="majorHAnsi" w:cstheme="majorHAnsi"/>
          <w:sz w:val="22"/>
          <w:szCs w:val="22"/>
        </w:rPr>
        <w:t xml:space="preserve">for ensuring </w:t>
      </w:r>
      <w:r w:rsidR="00CE090D" w:rsidRPr="00FA5539">
        <w:rPr>
          <w:rFonts w:asciiTheme="majorHAnsi" w:eastAsiaTheme="minorHAnsi" w:hAnsiTheme="majorHAnsi" w:cstheme="majorHAnsi"/>
          <w:sz w:val="22"/>
          <w:szCs w:val="22"/>
        </w:rPr>
        <w:t xml:space="preserve">that </w:t>
      </w:r>
      <w:r w:rsidR="00E453E0" w:rsidRPr="00FA5539">
        <w:rPr>
          <w:rFonts w:asciiTheme="majorHAnsi" w:eastAsiaTheme="minorHAnsi" w:hAnsiTheme="majorHAnsi" w:cstheme="majorHAnsi"/>
          <w:sz w:val="22"/>
          <w:szCs w:val="22"/>
        </w:rPr>
        <w:t xml:space="preserve">data collection proceeds </w:t>
      </w:r>
      <w:r w:rsidR="00CF4DAC" w:rsidRPr="00FA5539">
        <w:rPr>
          <w:rFonts w:asciiTheme="majorHAnsi" w:eastAsiaTheme="minorHAnsi" w:hAnsiTheme="majorHAnsi" w:cstheme="majorHAnsi"/>
          <w:sz w:val="22"/>
          <w:szCs w:val="22"/>
        </w:rPr>
        <w:t>successfully</w:t>
      </w:r>
      <w:r w:rsidR="00E211D2" w:rsidRPr="00FA5539">
        <w:rPr>
          <w:rFonts w:asciiTheme="majorHAnsi" w:eastAsiaTheme="minorHAnsi" w:hAnsiTheme="majorHAnsi" w:cstheme="majorHAnsi"/>
          <w:sz w:val="22"/>
          <w:szCs w:val="22"/>
        </w:rPr>
        <w:t xml:space="preserve">. </w:t>
      </w:r>
      <w:r w:rsidR="00A5360E">
        <w:rPr>
          <w:rStyle w:val="normaltextrun"/>
          <w:rFonts w:asciiTheme="majorHAnsi" w:hAnsiTheme="majorHAnsi" w:cstheme="majorHAnsi"/>
          <w:sz w:val="22"/>
          <w:szCs w:val="22"/>
          <w:lang w:val="en-GB"/>
        </w:rPr>
        <w:t xml:space="preserve">MMC foresees </w:t>
      </w:r>
      <w:r w:rsidR="00D00B18" w:rsidRPr="00FA5539">
        <w:rPr>
          <w:rStyle w:val="normaltextrun"/>
          <w:rFonts w:asciiTheme="majorHAnsi" w:hAnsiTheme="majorHAnsi" w:cstheme="majorHAnsi"/>
          <w:sz w:val="22"/>
          <w:szCs w:val="22"/>
          <w:lang w:val="en-GB"/>
        </w:rPr>
        <w:t>one</w:t>
      </w:r>
      <w:r w:rsidR="00A5360E">
        <w:rPr>
          <w:rStyle w:val="normaltextrun"/>
          <w:rFonts w:asciiTheme="majorHAnsi" w:hAnsiTheme="majorHAnsi" w:cstheme="majorHAnsi"/>
          <w:sz w:val="22"/>
          <w:szCs w:val="22"/>
          <w:lang w:val="en-GB"/>
        </w:rPr>
        <w:t xml:space="preserve"> Field coordinator</w:t>
      </w:r>
      <w:r w:rsidR="00D00B18" w:rsidRPr="00FA5539">
        <w:rPr>
          <w:rStyle w:val="normaltextrun"/>
          <w:rFonts w:asciiTheme="majorHAnsi" w:hAnsiTheme="majorHAnsi" w:cstheme="majorHAnsi"/>
          <w:sz w:val="22"/>
          <w:szCs w:val="22"/>
          <w:lang w:val="en-GB"/>
        </w:rPr>
        <w:t xml:space="preserve"> per each route to be covered by data collection</w:t>
      </w:r>
      <w:r w:rsidR="001F461C" w:rsidRPr="00FA5539">
        <w:rPr>
          <w:rStyle w:val="normaltextrun"/>
          <w:rFonts w:asciiTheme="majorHAnsi" w:hAnsiTheme="majorHAnsi" w:cstheme="majorHAnsi"/>
          <w:sz w:val="22"/>
          <w:szCs w:val="22"/>
          <w:lang w:val="en-GB"/>
        </w:rPr>
        <w:t>.</w:t>
      </w:r>
      <w:r w:rsidR="00480161" w:rsidRPr="00FA5539">
        <w:rPr>
          <w:rStyle w:val="eop"/>
          <w:rFonts w:asciiTheme="majorHAnsi" w:hAnsiTheme="majorHAnsi" w:cstheme="majorHAnsi"/>
          <w:sz w:val="22"/>
          <w:szCs w:val="22"/>
        </w:rPr>
        <w:t> </w:t>
      </w:r>
    </w:p>
    <w:p w14:paraId="6BCEB499" w14:textId="7261D839" w:rsidR="00386C57" w:rsidRPr="00FA5539" w:rsidRDefault="00FB7626" w:rsidP="00063058">
      <w:pPr>
        <w:pStyle w:val="pf0"/>
        <w:numPr>
          <w:ilvl w:val="1"/>
          <w:numId w:val="32"/>
        </w:numPr>
        <w:spacing w:line="276" w:lineRule="auto"/>
        <w:jc w:val="both"/>
        <w:rPr>
          <w:rFonts w:asciiTheme="majorHAnsi" w:hAnsiTheme="majorHAnsi" w:cstheme="majorHAnsi"/>
          <w:sz w:val="22"/>
          <w:szCs w:val="22"/>
        </w:rPr>
      </w:pPr>
      <w:r w:rsidRPr="00FA5539">
        <w:rPr>
          <w:rStyle w:val="eop"/>
          <w:rFonts w:asciiTheme="majorHAnsi" w:hAnsiTheme="majorHAnsi" w:cstheme="majorHAnsi"/>
          <w:sz w:val="22"/>
          <w:szCs w:val="22"/>
        </w:rPr>
        <w:t>Enumerators</w:t>
      </w:r>
      <w:r w:rsidR="001F1B7C" w:rsidRPr="00FA5539">
        <w:rPr>
          <w:rStyle w:val="eop"/>
          <w:rFonts w:asciiTheme="majorHAnsi" w:hAnsiTheme="majorHAnsi" w:cstheme="majorHAnsi"/>
          <w:sz w:val="22"/>
          <w:szCs w:val="22"/>
        </w:rPr>
        <w:t xml:space="preserve">, directly responsible for </w:t>
      </w:r>
      <w:r w:rsidR="00342A14" w:rsidRPr="00FA5539">
        <w:rPr>
          <w:rStyle w:val="eop"/>
          <w:rFonts w:asciiTheme="majorHAnsi" w:hAnsiTheme="majorHAnsi" w:cstheme="majorHAnsi"/>
          <w:sz w:val="22"/>
          <w:szCs w:val="22"/>
        </w:rPr>
        <w:t>collecting the surveys</w:t>
      </w:r>
      <w:r w:rsidR="00AB5A23" w:rsidRPr="00FA5539">
        <w:rPr>
          <w:rStyle w:val="eop"/>
          <w:rFonts w:asciiTheme="majorHAnsi" w:hAnsiTheme="majorHAnsi" w:cstheme="majorHAnsi"/>
          <w:sz w:val="22"/>
          <w:szCs w:val="22"/>
        </w:rPr>
        <w:t xml:space="preserve">. </w:t>
      </w:r>
      <w:r w:rsidR="05D05CBD" w:rsidRPr="00FA5539">
        <w:rPr>
          <w:rStyle w:val="eop"/>
          <w:rFonts w:asciiTheme="majorHAnsi" w:hAnsiTheme="majorHAnsi" w:cstheme="majorHAnsi"/>
          <w:sz w:val="22"/>
          <w:szCs w:val="22"/>
        </w:rPr>
        <w:t xml:space="preserve">Ideally, enumerators team should ensure </w:t>
      </w:r>
      <w:r w:rsidR="004C1FC6">
        <w:rPr>
          <w:rStyle w:val="eop"/>
          <w:rFonts w:asciiTheme="majorHAnsi" w:hAnsiTheme="majorHAnsi" w:cstheme="majorHAnsi"/>
          <w:sz w:val="22"/>
          <w:szCs w:val="22"/>
        </w:rPr>
        <w:t>that</w:t>
      </w:r>
      <w:r w:rsidR="05D05CBD" w:rsidRPr="00FA5539">
        <w:rPr>
          <w:rStyle w:val="eop"/>
          <w:rFonts w:asciiTheme="majorHAnsi" w:hAnsiTheme="majorHAnsi" w:cstheme="majorHAnsi"/>
          <w:sz w:val="22"/>
          <w:szCs w:val="22"/>
        </w:rPr>
        <w:t xml:space="preserve"> </w:t>
      </w:r>
      <w:r w:rsidR="004C1FC6">
        <w:rPr>
          <w:rStyle w:val="eop"/>
          <w:rFonts w:asciiTheme="majorHAnsi" w:hAnsiTheme="majorHAnsi" w:cstheme="majorHAnsi"/>
          <w:sz w:val="22"/>
          <w:szCs w:val="22"/>
        </w:rPr>
        <w:t xml:space="preserve">for each route and/or </w:t>
      </w:r>
      <w:r w:rsidR="00A5360E">
        <w:rPr>
          <w:rStyle w:val="eop"/>
          <w:rFonts w:asciiTheme="majorHAnsi" w:hAnsiTheme="majorHAnsi" w:cstheme="majorHAnsi"/>
          <w:sz w:val="22"/>
          <w:szCs w:val="22"/>
        </w:rPr>
        <w:t>language group</w:t>
      </w:r>
      <w:r w:rsidR="004C1FC6">
        <w:rPr>
          <w:rStyle w:val="eop"/>
          <w:rFonts w:asciiTheme="majorHAnsi" w:hAnsiTheme="majorHAnsi" w:cstheme="majorHAnsi"/>
          <w:sz w:val="22"/>
          <w:szCs w:val="22"/>
        </w:rPr>
        <w:t>, respondents can access a female enumerator</w:t>
      </w:r>
      <w:r w:rsidR="05D05CBD" w:rsidRPr="00FA5539">
        <w:rPr>
          <w:rStyle w:val="eop"/>
          <w:rFonts w:asciiTheme="majorHAnsi" w:hAnsiTheme="majorHAnsi" w:cstheme="majorHAnsi"/>
          <w:sz w:val="22"/>
          <w:szCs w:val="22"/>
        </w:rPr>
        <w:t xml:space="preserve">. </w:t>
      </w:r>
    </w:p>
    <w:p w14:paraId="7A307D70" w14:textId="5CF98776" w:rsidR="00E56602" w:rsidRPr="00FA5539" w:rsidRDefault="00203305" w:rsidP="00386C57">
      <w:pPr>
        <w:shd w:val="clear" w:color="auto" w:fill="FFFFFF"/>
        <w:spacing w:before="240"/>
        <w:jc w:val="both"/>
        <w:textAlignment w:val="baseline"/>
        <w:rPr>
          <w:rFonts w:asciiTheme="majorHAnsi" w:hAnsiTheme="majorHAnsi" w:cstheme="majorHAnsi"/>
          <w:lang w:val="en-US"/>
        </w:rPr>
      </w:pPr>
      <w:r w:rsidRPr="00FA5539">
        <w:rPr>
          <w:rFonts w:asciiTheme="majorHAnsi" w:hAnsiTheme="majorHAnsi" w:cstheme="majorHAnsi"/>
          <w:lang w:val="en-US"/>
        </w:rPr>
        <w:t xml:space="preserve">The </w:t>
      </w:r>
      <w:r w:rsidR="00CC1F2F" w:rsidRPr="00FA5539">
        <w:rPr>
          <w:rFonts w:asciiTheme="majorHAnsi" w:hAnsiTheme="majorHAnsi" w:cstheme="majorHAnsi"/>
          <w:lang w:val="en-US"/>
        </w:rPr>
        <w:t>c</w:t>
      </w:r>
      <w:r w:rsidRPr="00FA5539">
        <w:rPr>
          <w:rFonts w:asciiTheme="majorHAnsi" w:hAnsiTheme="majorHAnsi" w:cstheme="majorHAnsi"/>
          <w:lang w:val="en-US"/>
        </w:rPr>
        <w:t xml:space="preserve">onsultant will </w:t>
      </w:r>
      <w:r w:rsidR="00B37320" w:rsidRPr="00FA5539">
        <w:rPr>
          <w:rFonts w:asciiTheme="majorHAnsi" w:hAnsiTheme="majorHAnsi" w:cstheme="majorHAnsi"/>
          <w:lang w:val="en-US"/>
        </w:rPr>
        <w:t>provide the documentation</w:t>
      </w:r>
      <w:r w:rsidR="00FA7B8E" w:rsidRPr="00FA5539">
        <w:rPr>
          <w:rFonts w:asciiTheme="majorHAnsi" w:hAnsiTheme="majorHAnsi" w:cstheme="majorHAnsi"/>
          <w:lang w:val="en-US"/>
        </w:rPr>
        <w:t xml:space="preserve"> by email</w:t>
      </w:r>
      <w:r w:rsidR="00BB6BCC" w:rsidRPr="00FA5539">
        <w:rPr>
          <w:rFonts w:asciiTheme="majorHAnsi" w:hAnsiTheme="majorHAnsi" w:cstheme="majorHAnsi"/>
          <w:lang w:val="en-US"/>
        </w:rPr>
        <w:t xml:space="preserve"> in Excel format (database of quantitative surveys) and Word format (</w:t>
      </w:r>
      <w:r w:rsidR="0071526A" w:rsidRPr="00FA5539">
        <w:rPr>
          <w:rFonts w:asciiTheme="majorHAnsi" w:hAnsiTheme="majorHAnsi" w:cstheme="majorHAnsi"/>
          <w:lang w:val="en-US"/>
        </w:rPr>
        <w:t xml:space="preserve">field pilot report, final notes and observations). </w:t>
      </w:r>
      <w:r w:rsidRPr="00FA5539">
        <w:rPr>
          <w:rFonts w:asciiTheme="majorHAnsi" w:hAnsiTheme="majorHAnsi" w:cstheme="majorHAnsi"/>
          <w:lang w:val="en-US"/>
        </w:rPr>
        <w:t xml:space="preserve"> </w:t>
      </w:r>
    </w:p>
    <w:p w14:paraId="51576352" w14:textId="17F7EC2D" w:rsidR="00CA7AA2" w:rsidRPr="00FA5539" w:rsidRDefault="00CA7AA2"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Duration</w:t>
      </w:r>
      <w:r w:rsidR="009B2E8E" w:rsidRPr="00FA5539">
        <w:rPr>
          <w:b w:val="0"/>
          <w:bCs w:val="0"/>
          <w:color w:val="C00000"/>
          <w:sz w:val="36"/>
          <w:szCs w:val="36"/>
          <w:lang w:val="en-GB"/>
        </w:rPr>
        <w:t>, timeline, and payment</w:t>
      </w:r>
    </w:p>
    <w:tbl>
      <w:tblPr>
        <w:tblStyle w:val="TableGrid"/>
        <w:tblW w:w="9067" w:type="dxa"/>
        <w:tblLayout w:type="fixed"/>
        <w:tblLook w:val="04A0" w:firstRow="1" w:lastRow="0" w:firstColumn="1" w:lastColumn="0" w:noHBand="0" w:noVBand="1"/>
      </w:tblPr>
      <w:tblGrid>
        <w:gridCol w:w="6658"/>
        <w:gridCol w:w="2409"/>
      </w:tblGrid>
      <w:tr w:rsidR="00B21C03" w:rsidRPr="00FA5539" w14:paraId="74EF7C84" w14:textId="77777777" w:rsidTr="314C5B43">
        <w:tc>
          <w:tcPr>
            <w:tcW w:w="6658" w:type="dxa"/>
            <w:shd w:val="clear" w:color="auto" w:fill="B0CED1"/>
          </w:tcPr>
          <w:p w14:paraId="57E9E302" w14:textId="77777777" w:rsidR="00B21C03" w:rsidRPr="00FA5539" w:rsidRDefault="00B21C03" w:rsidP="00B21C03">
            <w:pPr>
              <w:rPr>
                <w:rFonts w:asciiTheme="majorHAnsi" w:hAnsiTheme="majorHAnsi" w:cstheme="majorHAnsi"/>
                <w:b/>
                <w:bCs/>
                <w:lang w:val="en-US"/>
              </w:rPr>
            </w:pPr>
            <w:r w:rsidRPr="00FA5539">
              <w:rPr>
                <w:rFonts w:asciiTheme="majorHAnsi" w:hAnsiTheme="majorHAnsi" w:cstheme="majorHAnsi"/>
                <w:b/>
                <w:bCs/>
                <w:lang w:val="en-US"/>
              </w:rPr>
              <w:t xml:space="preserve">Activities </w:t>
            </w:r>
          </w:p>
        </w:tc>
        <w:tc>
          <w:tcPr>
            <w:tcW w:w="2409" w:type="dxa"/>
            <w:shd w:val="clear" w:color="auto" w:fill="B0CED1"/>
          </w:tcPr>
          <w:p w14:paraId="42B6ABF4" w14:textId="77777777" w:rsidR="00B21C03" w:rsidRPr="00FA5539" w:rsidRDefault="00B21C03" w:rsidP="00B21C03">
            <w:pPr>
              <w:rPr>
                <w:rFonts w:asciiTheme="majorHAnsi" w:hAnsiTheme="majorHAnsi" w:cstheme="majorHAnsi"/>
                <w:b/>
                <w:bCs/>
                <w:lang w:val="en-US"/>
              </w:rPr>
            </w:pPr>
            <w:r w:rsidRPr="00FA5539">
              <w:rPr>
                <w:rFonts w:asciiTheme="majorHAnsi" w:hAnsiTheme="majorHAnsi" w:cstheme="majorHAnsi"/>
                <w:b/>
                <w:bCs/>
                <w:lang w:val="en-US"/>
              </w:rPr>
              <w:t xml:space="preserve">Period envisaged </w:t>
            </w:r>
          </w:p>
        </w:tc>
      </w:tr>
      <w:tr w:rsidR="00B21C03" w:rsidRPr="00FA5539" w14:paraId="77C507DF" w14:textId="77777777" w:rsidTr="314C5B43">
        <w:tc>
          <w:tcPr>
            <w:tcW w:w="6658" w:type="dxa"/>
          </w:tcPr>
          <w:p w14:paraId="5C51D0B4" w14:textId="5555139A" w:rsidR="00B21C03" w:rsidRPr="00FA5539" w:rsidRDefault="00B21C03" w:rsidP="00B21C03">
            <w:pPr>
              <w:rPr>
                <w:rFonts w:asciiTheme="majorHAnsi" w:hAnsiTheme="majorHAnsi" w:cstheme="majorHAnsi"/>
                <w:lang w:val="en-US"/>
              </w:rPr>
            </w:pPr>
            <w:r w:rsidRPr="00FA5539">
              <w:rPr>
                <w:rFonts w:asciiTheme="majorHAnsi" w:hAnsiTheme="majorHAnsi" w:cstheme="majorHAnsi"/>
                <w:lang w:val="en-US"/>
              </w:rPr>
              <w:t>Contractualization of</w:t>
            </w:r>
            <w:r w:rsidR="00383202" w:rsidRPr="00FA5539">
              <w:rPr>
                <w:rFonts w:asciiTheme="majorHAnsi" w:hAnsiTheme="majorHAnsi" w:cstheme="majorHAnsi"/>
                <w:lang w:val="en-US"/>
              </w:rPr>
              <w:t xml:space="preserve"> the</w:t>
            </w:r>
            <w:r w:rsidRPr="00FA5539">
              <w:rPr>
                <w:rFonts w:asciiTheme="majorHAnsi" w:hAnsiTheme="majorHAnsi" w:cstheme="majorHAnsi"/>
                <w:lang w:val="en-US"/>
              </w:rPr>
              <w:t xml:space="preserve"> data collection consultant </w:t>
            </w:r>
          </w:p>
        </w:tc>
        <w:tc>
          <w:tcPr>
            <w:tcW w:w="2409" w:type="dxa"/>
          </w:tcPr>
          <w:p w14:paraId="49C077E9" w14:textId="6CDE76A7" w:rsidR="00B21C03" w:rsidRPr="00FA5539" w:rsidRDefault="00DF40B2" w:rsidP="00B21C03">
            <w:pPr>
              <w:rPr>
                <w:rFonts w:asciiTheme="majorHAnsi" w:hAnsiTheme="majorHAnsi" w:cstheme="majorHAnsi"/>
                <w:lang w:val="en-US"/>
              </w:rPr>
            </w:pPr>
            <w:r w:rsidRPr="00FA5539">
              <w:rPr>
                <w:rFonts w:asciiTheme="majorHAnsi" w:hAnsiTheme="majorHAnsi" w:cstheme="majorHAnsi"/>
                <w:lang w:val="en-US"/>
              </w:rPr>
              <w:t xml:space="preserve">April-May </w:t>
            </w:r>
            <w:r w:rsidR="00D32E6F" w:rsidRPr="00FA5539">
              <w:rPr>
                <w:rFonts w:asciiTheme="majorHAnsi" w:hAnsiTheme="majorHAnsi" w:cstheme="majorHAnsi"/>
                <w:lang w:val="en-US"/>
              </w:rPr>
              <w:t>2025</w:t>
            </w:r>
          </w:p>
        </w:tc>
      </w:tr>
      <w:tr w:rsidR="00995FFB" w:rsidRPr="005B54F4" w14:paraId="30AB3C72" w14:textId="77777777" w:rsidTr="00995FFB">
        <w:tc>
          <w:tcPr>
            <w:tcW w:w="9067" w:type="dxa"/>
            <w:gridSpan w:val="2"/>
            <w:shd w:val="clear" w:color="auto" w:fill="590000"/>
            <w:vAlign w:val="center"/>
          </w:tcPr>
          <w:p w14:paraId="381C4C63" w14:textId="2B71A27F" w:rsidR="00995FFB" w:rsidRPr="00FA5539" w:rsidRDefault="00933E65" w:rsidP="00995FFB">
            <w:pPr>
              <w:contextualSpacing/>
              <w:jc w:val="center"/>
              <w:rPr>
                <w:rFonts w:asciiTheme="majorHAnsi" w:hAnsiTheme="majorHAnsi" w:cstheme="majorHAnsi"/>
                <w:lang w:val="en-US"/>
              </w:rPr>
            </w:pPr>
            <w:r w:rsidRPr="00FA5539">
              <w:rPr>
                <w:rFonts w:asciiTheme="majorHAnsi" w:eastAsia="Times New Roman" w:hAnsiTheme="majorHAnsi" w:cstheme="majorHAnsi"/>
                <w:b/>
                <w:color w:val="FFFFFF"/>
                <w:sz w:val="20"/>
                <w:szCs w:val="20"/>
                <w:lang w:val="en-GB"/>
              </w:rPr>
              <w:t xml:space="preserve">Phase 1: data collection </w:t>
            </w:r>
            <w:r>
              <w:rPr>
                <w:rFonts w:asciiTheme="majorHAnsi" w:eastAsia="Times New Roman" w:hAnsiTheme="majorHAnsi" w:cstheme="majorHAnsi"/>
                <w:b/>
                <w:color w:val="FFFFFF"/>
                <w:sz w:val="20"/>
                <w:szCs w:val="20"/>
                <w:lang w:val="en-GB"/>
              </w:rPr>
              <w:t>in Spain (</w:t>
            </w:r>
            <w:r w:rsidRPr="00FA5539">
              <w:rPr>
                <w:rFonts w:asciiTheme="majorHAnsi" w:eastAsia="Times New Roman" w:hAnsiTheme="majorHAnsi" w:cstheme="majorHAnsi"/>
                <w:b/>
                <w:color w:val="FFFFFF"/>
                <w:sz w:val="20"/>
                <w:szCs w:val="20"/>
                <w:lang w:val="en-GB"/>
              </w:rPr>
              <w:t>Atlantic</w:t>
            </w:r>
            <w:r>
              <w:rPr>
                <w:rFonts w:asciiTheme="majorHAnsi" w:eastAsia="Times New Roman" w:hAnsiTheme="majorHAnsi" w:cstheme="majorHAnsi"/>
                <w:b/>
                <w:color w:val="FFFFFF"/>
                <w:sz w:val="20"/>
                <w:szCs w:val="20"/>
                <w:lang w:val="en-GB"/>
              </w:rPr>
              <w:t xml:space="preserve"> </w:t>
            </w:r>
            <w:r w:rsidRPr="00FA5539">
              <w:rPr>
                <w:rFonts w:asciiTheme="majorHAnsi" w:eastAsia="Times New Roman" w:hAnsiTheme="majorHAnsi" w:cstheme="majorHAnsi"/>
                <w:b/>
                <w:color w:val="FFFFFF"/>
                <w:sz w:val="20"/>
                <w:szCs w:val="20"/>
                <w:lang w:val="en-GB"/>
              </w:rPr>
              <w:t>Route</w:t>
            </w:r>
            <w:r>
              <w:rPr>
                <w:rFonts w:asciiTheme="majorHAnsi" w:eastAsia="Times New Roman" w:hAnsiTheme="majorHAnsi" w:cstheme="majorHAnsi"/>
                <w:b/>
                <w:color w:val="FFFFFF"/>
                <w:sz w:val="20"/>
                <w:szCs w:val="20"/>
                <w:lang w:val="en-GB"/>
              </w:rPr>
              <w:t>)</w:t>
            </w:r>
          </w:p>
        </w:tc>
      </w:tr>
      <w:tr w:rsidR="002F216F" w:rsidRPr="00FA5539" w14:paraId="090D4B3E" w14:textId="77777777" w:rsidTr="314C5B43">
        <w:tc>
          <w:tcPr>
            <w:tcW w:w="6658" w:type="dxa"/>
          </w:tcPr>
          <w:p w14:paraId="0415F500" w14:textId="2DAAE760" w:rsidR="002F216F" w:rsidRPr="00FA5539" w:rsidRDefault="002F216F" w:rsidP="00B21C03">
            <w:pPr>
              <w:rPr>
                <w:rFonts w:asciiTheme="majorHAnsi" w:hAnsiTheme="majorHAnsi" w:cstheme="majorHAnsi"/>
                <w:lang w:val="en-US"/>
              </w:rPr>
            </w:pPr>
            <w:r w:rsidRPr="00FA5539">
              <w:rPr>
                <w:rFonts w:asciiTheme="majorHAnsi" w:hAnsiTheme="majorHAnsi" w:cstheme="majorHAnsi"/>
                <w:lang w:val="en-US"/>
              </w:rPr>
              <w:t>Definition of methodological &amp; operational details (data collection sites, respondent recruitment criteria, etc.) (</w:t>
            </w:r>
            <w:r w:rsidR="006F6C64" w:rsidRPr="00FA5539">
              <w:rPr>
                <w:rFonts w:asciiTheme="majorHAnsi" w:hAnsiTheme="majorHAnsi" w:cstheme="majorHAnsi"/>
                <w:lang w:val="en-US"/>
              </w:rPr>
              <w:t>jointly between</w:t>
            </w:r>
            <w:r w:rsidRPr="00FA5539">
              <w:rPr>
                <w:rFonts w:asciiTheme="majorHAnsi" w:hAnsiTheme="majorHAnsi" w:cstheme="majorHAnsi"/>
                <w:lang w:val="en-US"/>
              </w:rPr>
              <w:t xml:space="preserve"> MMC</w:t>
            </w:r>
            <w:r w:rsidR="006F6C64" w:rsidRPr="00FA5539">
              <w:rPr>
                <w:rFonts w:asciiTheme="majorHAnsi" w:hAnsiTheme="majorHAnsi" w:cstheme="majorHAnsi"/>
                <w:lang w:val="en-US"/>
              </w:rPr>
              <w:t xml:space="preserve"> and </w:t>
            </w:r>
            <w:r w:rsidR="00A42D8C" w:rsidRPr="00FA5539">
              <w:rPr>
                <w:rFonts w:asciiTheme="majorHAnsi" w:hAnsiTheme="majorHAnsi" w:cstheme="majorHAnsi"/>
                <w:lang w:val="en-US"/>
              </w:rPr>
              <w:t>consultant</w:t>
            </w:r>
            <w:r w:rsidRPr="00FA5539">
              <w:rPr>
                <w:rFonts w:asciiTheme="majorHAnsi" w:hAnsiTheme="majorHAnsi" w:cstheme="majorHAnsi"/>
                <w:lang w:val="en-US"/>
              </w:rPr>
              <w:t>)</w:t>
            </w:r>
            <w:r w:rsidR="001F02BF" w:rsidRPr="00FA5539">
              <w:rPr>
                <w:rFonts w:asciiTheme="majorHAnsi" w:hAnsiTheme="majorHAnsi" w:cstheme="majorHAnsi"/>
                <w:lang w:val="en-US"/>
              </w:rPr>
              <w:t xml:space="preserve"> for the data </w:t>
            </w:r>
            <w:r w:rsidR="001F02BF" w:rsidRPr="00933E65">
              <w:rPr>
                <w:rFonts w:asciiTheme="majorHAnsi" w:hAnsiTheme="majorHAnsi" w:cstheme="majorHAnsi"/>
                <w:lang w:val="en-US"/>
              </w:rPr>
              <w:t xml:space="preserve">collection </w:t>
            </w:r>
            <w:r w:rsidR="001F02BF" w:rsidRPr="00C3010B">
              <w:rPr>
                <w:rFonts w:asciiTheme="majorHAnsi" w:hAnsiTheme="majorHAnsi" w:cstheme="majorHAnsi"/>
                <w:lang w:val="en-US"/>
              </w:rPr>
              <w:t>in Spain</w:t>
            </w:r>
            <w:r w:rsidR="001F02BF" w:rsidRPr="00C3010B">
              <w:rPr>
                <w:rFonts w:asciiTheme="majorHAnsi" w:hAnsiTheme="majorHAnsi" w:cstheme="majorHAnsi"/>
                <w:shd w:val="clear" w:color="auto" w:fill="FFE599" w:themeFill="accent4" w:themeFillTint="66"/>
                <w:lang w:val="en-US"/>
              </w:rPr>
              <w:t xml:space="preserve"> </w:t>
            </w:r>
          </w:p>
        </w:tc>
        <w:tc>
          <w:tcPr>
            <w:tcW w:w="2409" w:type="dxa"/>
          </w:tcPr>
          <w:p w14:paraId="5964BF57" w14:textId="1B66559E" w:rsidR="002F216F" w:rsidRPr="00FA5539" w:rsidRDefault="00A42D8C" w:rsidP="00B21C03">
            <w:pPr>
              <w:rPr>
                <w:rFonts w:asciiTheme="majorHAnsi" w:hAnsiTheme="majorHAnsi" w:cstheme="majorHAnsi"/>
                <w:lang w:val="en-US"/>
              </w:rPr>
            </w:pPr>
            <w:r w:rsidRPr="00FA5539">
              <w:rPr>
                <w:rFonts w:asciiTheme="majorHAnsi" w:hAnsiTheme="majorHAnsi" w:cstheme="majorHAnsi"/>
                <w:lang w:val="en-US"/>
              </w:rPr>
              <w:t xml:space="preserve">May </w:t>
            </w:r>
            <w:r w:rsidR="00D32E6F" w:rsidRPr="00FA5539">
              <w:rPr>
                <w:rFonts w:asciiTheme="majorHAnsi" w:hAnsiTheme="majorHAnsi" w:cstheme="majorHAnsi"/>
                <w:lang w:val="en-US"/>
              </w:rPr>
              <w:t>2025</w:t>
            </w:r>
          </w:p>
        </w:tc>
      </w:tr>
      <w:tr w:rsidR="00B21C03" w:rsidRPr="00FA5539" w14:paraId="693BEF79" w14:textId="77777777" w:rsidTr="314C5B43">
        <w:tc>
          <w:tcPr>
            <w:tcW w:w="6658" w:type="dxa"/>
          </w:tcPr>
          <w:p w14:paraId="5CCBFB3C" w14:textId="00E00BFD" w:rsidR="00B21C03" w:rsidRPr="00FA5539" w:rsidRDefault="00845C55" w:rsidP="00B21C03">
            <w:pPr>
              <w:rPr>
                <w:rFonts w:asciiTheme="majorHAnsi" w:hAnsiTheme="majorHAnsi" w:cstheme="majorHAnsi"/>
                <w:lang w:val="en-US"/>
              </w:rPr>
            </w:pPr>
            <w:r w:rsidRPr="00FA5539">
              <w:rPr>
                <w:rFonts w:asciiTheme="majorHAnsi" w:hAnsiTheme="majorHAnsi" w:cstheme="majorHAnsi"/>
                <w:lang w:val="en-US"/>
              </w:rPr>
              <w:t>Training</w:t>
            </w:r>
            <w:r w:rsidR="00B21C03" w:rsidRPr="00FA5539">
              <w:rPr>
                <w:rFonts w:asciiTheme="majorHAnsi" w:hAnsiTheme="majorHAnsi" w:cstheme="majorHAnsi"/>
                <w:lang w:val="en-US"/>
              </w:rPr>
              <w:t xml:space="preserve"> of enumerators (</w:t>
            </w:r>
            <w:r w:rsidR="001F02BF" w:rsidRPr="00FA5539">
              <w:rPr>
                <w:rFonts w:asciiTheme="majorHAnsi" w:hAnsiTheme="majorHAnsi" w:cstheme="majorHAnsi"/>
                <w:lang w:val="en-US"/>
              </w:rPr>
              <w:t>organized</w:t>
            </w:r>
            <w:r w:rsidR="00B21C03" w:rsidRPr="00FA5539">
              <w:rPr>
                <w:rFonts w:asciiTheme="majorHAnsi" w:hAnsiTheme="majorHAnsi" w:cstheme="majorHAnsi"/>
                <w:lang w:val="en-US"/>
              </w:rPr>
              <w:t xml:space="preserve"> by consultant, content provided by MMC)</w:t>
            </w:r>
          </w:p>
        </w:tc>
        <w:tc>
          <w:tcPr>
            <w:tcW w:w="2409" w:type="dxa"/>
          </w:tcPr>
          <w:p w14:paraId="18720524" w14:textId="614A90CB" w:rsidR="00B21C03" w:rsidRPr="00FA5539" w:rsidRDefault="00D173B9" w:rsidP="00B21C03">
            <w:pPr>
              <w:rPr>
                <w:rFonts w:asciiTheme="majorHAnsi" w:hAnsiTheme="majorHAnsi" w:cstheme="majorHAnsi"/>
                <w:lang w:val="en-US"/>
              </w:rPr>
            </w:pPr>
            <w:r w:rsidRPr="00FA5539">
              <w:rPr>
                <w:rFonts w:asciiTheme="majorHAnsi" w:hAnsiTheme="majorHAnsi" w:cstheme="majorHAnsi"/>
                <w:lang w:val="en-US"/>
              </w:rPr>
              <w:t>May</w:t>
            </w:r>
            <w:r w:rsidR="00B21C03" w:rsidRPr="00FA5539">
              <w:rPr>
                <w:rFonts w:asciiTheme="majorHAnsi" w:hAnsiTheme="majorHAnsi" w:cstheme="majorHAnsi"/>
                <w:lang w:val="en-US"/>
              </w:rPr>
              <w:t xml:space="preserve"> 2024</w:t>
            </w:r>
          </w:p>
        </w:tc>
      </w:tr>
      <w:tr w:rsidR="00B21C03" w:rsidRPr="00FA5539" w14:paraId="5F667B64" w14:textId="77777777" w:rsidTr="314C5B43">
        <w:tc>
          <w:tcPr>
            <w:tcW w:w="6658" w:type="dxa"/>
          </w:tcPr>
          <w:p w14:paraId="3B5ED40B" w14:textId="00FA036D" w:rsidR="00B21C03" w:rsidRPr="00FA5539" w:rsidRDefault="04984A9D" w:rsidP="0713CAC2">
            <w:pPr>
              <w:rPr>
                <w:rFonts w:asciiTheme="majorHAnsi" w:hAnsiTheme="majorHAnsi" w:cstheme="majorHAnsi"/>
                <w:lang w:val="en-US"/>
              </w:rPr>
            </w:pPr>
            <w:r w:rsidRPr="00FA5539">
              <w:rPr>
                <w:rFonts w:asciiTheme="majorHAnsi" w:hAnsiTheme="majorHAnsi" w:cstheme="majorHAnsi"/>
                <w:lang w:val="en-US"/>
              </w:rPr>
              <w:t>Field pilot (</w:t>
            </w:r>
            <w:r w:rsidR="003173B5">
              <w:rPr>
                <w:rFonts w:asciiTheme="majorHAnsi" w:hAnsiTheme="majorHAnsi" w:cstheme="majorHAnsi"/>
                <w:lang w:val="en-US"/>
              </w:rPr>
              <w:t>2</w:t>
            </w:r>
            <w:r w:rsidRPr="00FA5539">
              <w:rPr>
                <w:rFonts w:asciiTheme="majorHAnsi" w:hAnsiTheme="majorHAnsi" w:cstheme="majorHAnsi"/>
                <w:lang w:val="en-US"/>
              </w:rPr>
              <w:t xml:space="preserve"> days)</w:t>
            </w:r>
            <w:r w:rsidR="001F02BF" w:rsidRPr="00FA5539">
              <w:rPr>
                <w:rFonts w:asciiTheme="majorHAnsi" w:hAnsiTheme="majorHAnsi" w:cstheme="majorHAnsi"/>
                <w:lang w:val="en-US"/>
              </w:rPr>
              <w:t xml:space="preserve"> for data </w:t>
            </w:r>
            <w:r w:rsidR="001F02BF" w:rsidRPr="00933E65">
              <w:rPr>
                <w:rFonts w:asciiTheme="majorHAnsi" w:hAnsiTheme="majorHAnsi" w:cstheme="majorHAnsi"/>
                <w:lang w:val="en-US"/>
              </w:rPr>
              <w:t xml:space="preserve">collection </w:t>
            </w:r>
            <w:r w:rsidR="00AF69B2" w:rsidRPr="00C3010B">
              <w:rPr>
                <w:rFonts w:asciiTheme="majorHAnsi" w:hAnsiTheme="majorHAnsi" w:cstheme="majorHAnsi"/>
                <w:lang w:val="en-US"/>
              </w:rPr>
              <w:t xml:space="preserve">in </w:t>
            </w:r>
            <w:r w:rsidR="00B33887" w:rsidRPr="00C3010B">
              <w:rPr>
                <w:rFonts w:asciiTheme="majorHAnsi" w:hAnsiTheme="majorHAnsi" w:cstheme="majorHAnsi"/>
                <w:lang w:val="en-US"/>
              </w:rPr>
              <w:t xml:space="preserve">Spain </w:t>
            </w:r>
          </w:p>
        </w:tc>
        <w:tc>
          <w:tcPr>
            <w:tcW w:w="2409" w:type="dxa"/>
          </w:tcPr>
          <w:p w14:paraId="3FF970BB" w14:textId="504D7C1D" w:rsidR="00B21C03" w:rsidRPr="00FA5539" w:rsidRDefault="00B74530" w:rsidP="00B21C03">
            <w:pPr>
              <w:rPr>
                <w:rFonts w:asciiTheme="majorHAnsi" w:hAnsiTheme="majorHAnsi" w:cstheme="majorHAnsi"/>
                <w:lang w:val="en-US"/>
              </w:rPr>
            </w:pPr>
            <w:r w:rsidRPr="00FA5539">
              <w:rPr>
                <w:rFonts w:asciiTheme="majorHAnsi" w:hAnsiTheme="majorHAnsi" w:cstheme="majorHAnsi"/>
                <w:lang w:val="en-US"/>
              </w:rPr>
              <w:t>Beginning of June</w:t>
            </w:r>
            <w:r w:rsidR="00B21C03" w:rsidRPr="00FA5539">
              <w:rPr>
                <w:rFonts w:asciiTheme="majorHAnsi" w:hAnsiTheme="majorHAnsi" w:cstheme="majorHAnsi"/>
                <w:lang w:val="en-US"/>
              </w:rPr>
              <w:t xml:space="preserve"> </w:t>
            </w:r>
            <w:r w:rsidR="00D32E6F" w:rsidRPr="00FA5539">
              <w:rPr>
                <w:rFonts w:asciiTheme="majorHAnsi" w:hAnsiTheme="majorHAnsi" w:cstheme="majorHAnsi"/>
                <w:lang w:val="en-US"/>
              </w:rPr>
              <w:t>2025</w:t>
            </w:r>
          </w:p>
        </w:tc>
      </w:tr>
      <w:tr w:rsidR="00995FFB" w:rsidRPr="00FA5539" w14:paraId="19FD48CB" w14:textId="77777777" w:rsidTr="314C5B43">
        <w:tc>
          <w:tcPr>
            <w:tcW w:w="6658" w:type="dxa"/>
          </w:tcPr>
          <w:p w14:paraId="0D208081" w14:textId="66026064" w:rsidR="00995FFB" w:rsidRPr="00FA5539" w:rsidRDefault="00995FFB" w:rsidP="00995FFB">
            <w:pPr>
              <w:rPr>
                <w:rFonts w:asciiTheme="majorHAnsi" w:hAnsiTheme="majorHAnsi" w:cstheme="majorHAnsi"/>
                <w:lang w:val="en-US"/>
              </w:rPr>
            </w:pPr>
            <w:r w:rsidRPr="00FA5539">
              <w:rPr>
                <w:rFonts w:asciiTheme="majorHAnsi" w:hAnsiTheme="majorHAnsi" w:cstheme="majorHAnsi"/>
                <w:lang w:val="en-US"/>
              </w:rPr>
              <w:t xml:space="preserve">Data collection of 600 surveys in Spain </w:t>
            </w:r>
            <w:r w:rsidRPr="00C3010B">
              <w:rPr>
                <w:rFonts w:asciiTheme="majorHAnsi" w:hAnsiTheme="majorHAnsi" w:cstheme="majorHAnsi"/>
                <w:lang w:val="en-US"/>
              </w:rPr>
              <w:t xml:space="preserve">and 10 </w:t>
            </w:r>
            <w:r w:rsidR="00751D42" w:rsidRPr="00C3010B">
              <w:rPr>
                <w:rFonts w:asciiTheme="majorHAnsi" w:hAnsiTheme="majorHAnsi" w:cstheme="majorHAnsi"/>
                <w:lang w:val="en-US"/>
              </w:rPr>
              <w:t>semi</w:t>
            </w:r>
            <w:r w:rsidR="00E875A8" w:rsidRPr="00C3010B">
              <w:rPr>
                <w:rFonts w:asciiTheme="majorHAnsi" w:hAnsiTheme="majorHAnsi" w:cstheme="majorHAnsi"/>
                <w:lang w:val="en-US"/>
              </w:rPr>
              <w:t>-structured migrant interviews</w:t>
            </w:r>
            <w:r w:rsidRPr="00FA5539">
              <w:rPr>
                <w:rFonts w:asciiTheme="majorHAnsi" w:hAnsiTheme="majorHAnsi" w:cstheme="majorHAnsi"/>
                <w:lang w:val="en-US"/>
              </w:rPr>
              <w:t xml:space="preserve"> </w:t>
            </w:r>
          </w:p>
          <w:p w14:paraId="3BDC57E7" w14:textId="32EE8292" w:rsidR="00995FFB" w:rsidRPr="00FA5539" w:rsidRDefault="00995FFB" w:rsidP="00995FFB">
            <w:pPr>
              <w:rPr>
                <w:rFonts w:asciiTheme="majorHAnsi" w:hAnsiTheme="majorHAnsi" w:cstheme="majorHAnsi"/>
                <w:lang w:val="en-US"/>
              </w:rPr>
            </w:pPr>
            <w:r w:rsidRPr="00FA5539">
              <w:rPr>
                <w:rFonts w:asciiTheme="majorHAnsi" w:hAnsiTheme="majorHAnsi" w:cstheme="majorHAnsi"/>
                <w:lang w:val="en-GB"/>
              </w:rPr>
              <w:t>Surveys are expected to be collected f</w:t>
            </w:r>
            <w:r w:rsidRPr="00FA5539">
              <w:rPr>
                <w:rFonts w:asciiTheme="majorHAnsi" w:hAnsiTheme="majorHAnsi" w:cstheme="majorHAnsi"/>
                <w:lang w:val="en-US"/>
              </w:rPr>
              <w:t>rom</w:t>
            </w:r>
            <w:r w:rsidRPr="00FA5539">
              <w:rPr>
                <w:rFonts w:asciiTheme="majorHAnsi" w:hAnsiTheme="majorHAnsi" w:cstheme="majorHAnsi"/>
                <w:lang w:val="en-GB"/>
              </w:rPr>
              <w:t xml:space="preserve"> the beginning of the data collection period and consistently throughout it, with an average weekly quota to be established</w:t>
            </w:r>
          </w:p>
        </w:tc>
        <w:tc>
          <w:tcPr>
            <w:tcW w:w="2409" w:type="dxa"/>
          </w:tcPr>
          <w:p w14:paraId="0F250353" w14:textId="0313ED3D" w:rsidR="00995FFB" w:rsidRPr="00FA5539" w:rsidRDefault="00995FFB" w:rsidP="00995FFB">
            <w:pPr>
              <w:rPr>
                <w:rFonts w:asciiTheme="majorHAnsi" w:hAnsiTheme="majorHAnsi" w:cstheme="majorHAnsi"/>
                <w:lang w:val="en-US"/>
              </w:rPr>
            </w:pPr>
            <w:r w:rsidRPr="00FA5539">
              <w:rPr>
                <w:rFonts w:asciiTheme="majorHAnsi" w:hAnsiTheme="majorHAnsi" w:cstheme="majorHAnsi"/>
                <w:lang w:val="en-US"/>
              </w:rPr>
              <w:t>June to August 2025</w:t>
            </w:r>
          </w:p>
        </w:tc>
      </w:tr>
      <w:tr w:rsidR="00995FFB" w:rsidRPr="005B54F4" w14:paraId="66ADB627" w14:textId="77777777" w:rsidTr="00995FFB">
        <w:tc>
          <w:tcPr>
            <w:tcW w:w="9067" w:type="dxa"/>
            <w:gridSpan w:val="2"/>
            <w:shd w:val="clear" w:color="auto" w:fill="590000"/>
          </w:tcPr>
          <w:p w14:paraId="369AAB63" w14:textId="63749350" w:rsidR="00995FFB" w:rsidRPr="00FA5539" w:rsidRDefault="00933E65" w:rsidP="00995FFB">
            <w:pPr>
              <w:contextualSpacing/>
              <w:jc w:val="center"/>
              <w:rPr>
                <w:rFonts w:asciiTheme="majorHAnsi" w:hAnsiTheme="majorHAnsi" w:cstheme="majorHAnsi"/>
                <w:lang w:val="en-US"/>
              </w:rPr>
            </w:pPr>
            <w:r w:rsidRPr="00FA5539">
              <w:rPr>
                <w:rFonts w:asciiTheme="majorHAnsi" w:eastAsia="Times New Roman" w:hAnsiTheme="majorHAnsi" w:cstheme="majorHAnsi"/>
                <w:b/>
                <w:color w:val="FFFFFF"/>
                <w:sz w:val="20"/>
                <w:szCs w:val="20"/>
                <w:lang w:val="en-GB"/>
              </w:rPr>
              <w:t xml:space="preserve">Phase 2: data collection </w:t>
            </w:r>
            <w:r>
              <w:rPr>
                <w:rFonts w:asciiTheme="majorHAnsi" w:eastAsia="Times New Roman" w:hAnsiTheme="majorHAnsi" w:cstheme="majorHAnsi"/>
                <w:b/>
                <w:color w:val="FFFFFF"/>
                <w:sz w:val="20"/>
                <w:szCs w:val="20"/>
                <w:lang w:val="en-GB"/>
              </w:rPr>
              <w:t>in Southern Italy (CMR)</w:t>
            </w:r>
          </w:p>
        </w:tc>
      </w:tr>
      <w:tr w:rsidR="00995FFB" w:rsidRPr="00FA5539" w14:paraId="7A55576A" w14:textId="77777777" w:rsidTr="314C5B43">
        <w:tc>
          <w:tcPr>
            <w:tcW w:w="6658" w:type="dxa"/>
          </w:tcPr>
          <w:p w14:paraId="0FC3A137" w14:textId="13D8B7FA" w:rsidR="00995FFB" w:rsidRPr="00FA5539" w:rsidRDefault="00995FFB" w:rsidP="00995FFB">
            <w:pPr>
              <w:rPr>
                <w:rFonts w:asciiTheme="majorHAnsi" w:hAnsiTheme="majorHAnsi" w:cstheme="majorHAnsi"/>
                <w:lang w:val="en-US"/>
              </w:rPr>
            </w:pPr>
            <w:r w:rsidRPr="00FA5539">
              <w:rPr>
                <w:rFonts w:asciiTheme="majorHAnsi" w:hAnsiTheme="majorHAnsi" w:cstheme="majorHAnsi"/>
                <w:lang w:val="en-US"/>
              </w:rPr>
              <w:t xml:space="preserve">Definition of methodological &amp; operational details (data collection sites, respondent recruitment criteria, etc.) (jointly between MMC and consultant) for the data collection </w:t>
            </w:r>
            <w:r w:rsidR="00933E65" w:rsidRPr="00C3010B">
              <w:rPr>
                <w:rFonts w:asciiTheme="majorHAnsi" w:hAnsiTheme="majorHAnsi" w:cstheme="majorHAnsi"/>
                <w:lang w:val="en-US"/>
              </w:rPr>
              <w:t xml:space="preserve">in </w:t>
            </w:r>
            <w:r w:rsidR="008E2FA4" w:rsidRPr="00C3010B">
              <w:rPr>
                <w:rFonts w:asciiTheme="majorHAnsi" w:hAnsiTheme="majorHAnsi" w:cstheme="majorHAnsi"/>
                <w:lang w:val="en-US"/>
              </w:rPr>
              <w:t>South of</w:t>
            </w:r>
            <w:r w:rsidR="00933E65" w:rsidRPr="00C3010B">
              <w:rPr>
                <w:rFonts w:asciiTheme="majorHAnsi" w:hAnsiTheme="majorHAnsi" w:cstheme="majorHAnsi"/>
                <w:lang w:val="en-US"/>
              </w:rPr>
              <w:t xml:space="preserve"> Italy</w:t>
            </w:r>
            <w:r w:rsidRPr="00FA5539">
              <w:rPr>
                <w:rFonts w:asciiTheme="majorHAnsi" w:hAnsiTheme="majorHAnsi" w:cstheme="majorHAnsi"/>
                <w:shd w:val="clear" w:color="auto" w:fill="FFE599" w:themeFill="accent4" w:themeFillTint="66"/>
                <w:lang w:val="en-US"/>
              </w:rPr>
              <w:t xml:space="preserve"> </w:t>
            </w:r>
          </w:p>
        </w:tc>
        <w:tc>
          <w:tcPr>
            <w:tcW w:w="2409" w:type="dxa"/>
          </w:tcPr>
          <w:p w14:paraId="5F0C6A42" w14:textId="01D81CBC" w:rsidR="00995FFB" w:rsidRPr="00FA5539" w:rsidRDefault="00995FFB" w:rsidP="00995FFB">
            <w:pPr>
              <w:rPr>
                <w:rFonts w:asciiTheme="majorHAnsi" w:hAnsiTheme="majorHAnsi" w:cstheme="majorHAnsi"/>
                <w:lang w:val="en-US"/>
              </w:rPr>
            </w:pPr>
            <w:r w:rsidRPr="00FA5539">
              <w:rPr>
                <w:rFonts w:asciiTheme="majorHAnsi" w:hAnsiTheme="majorHAnsi" w:cstheme="majorHAnsi"/>
                <w:lang w:val="en-US"/>
              </w:rPr>
              <w:t>June 2025</w:t>
            </w:r>
          </w:p>
        </w:tc>
      </w:tr>
      <w:tr w:rsidR="00995FFB" w:rsidRPr="005B54F4" w14:paraId="08D55622" w14:textId="77777777" w:rsidTr="314C5B43">
        <w:tc>
          <w:tcPr>
            <w:tcW w:w="6658" w:type="dxa"/>
          </w:tcPr>
          <w:p w14:paraId="6A9DA079" w14:textId="7C16AD16" w:rsidR="00995FFB" w:rsidRPr="00FA5539" w:rsidRDefault="00995FFB" w:rsidP="00995FFB">
            <w:pPr>
              <w:rPr>
                <w:rFonts w:asciiTheme="majorHAnsi" w:hAnsiTheme="majorHAnsi" w:cstheme="majorHAnsi"/>
                <w:lang w:val="en-US"/>
              </w:rPr>
            </w:pPr>
            <w:r w:rsidRPr="00FA5539">
              <w:rPr>
                <w:rFonts w:asciiTheme="majorHAnsi" w:hAnsiTheme="majorHAnsi" w:cstheme="majorHAnsi"/>
                <w:lang w:val="en-US"/>
              </w:rPr>
              <w:t>Field pilot (</w:t>
            </w:r>
            <w:r w:rsidR="003173B5">
              <w:rPr>
                <w:rFonts w:asciiTheme="majorHAnsi" w:hAnsiTheme="majorHAnsi" w:cstheme="majorHAnsi"/>
                <w:lang w:val="en-US"/>
              </w:rPr>
              <w:t>2</w:t>
            </w:r>
            <w:r w:rsidRPr="00FA5539">
              <w:rPr>
                <w:rFonts w:asciiTheme="majorHAnsi" w:hAnsiTheme="majorHAnsi" w:cstheme="majorHAnsi"/>
                <w:lang w:val="en-US"/>
              </w:rPr>
              <w:t xml:space="preserve"> days) for data collection </w:t>
            </w:r>
            <w:r w:rsidR="00933E65">
              <w:rPr>
                <w:rFonts w:asciiTheme="majorHAnsi" w:hAnsiTheme="majorHAnsi" w:cstheme="majorHAnsi"/>
                <w:lang w:val="en-US"/>
              </w:rPr>
              <w:t xml:space="preserve">in </w:t>
            </w:r>
            <w:r w:rsidR="008E2FA4">
              <w:rPr>
                <w:rFonts w:asciiTheme="majorHAnsi" w:hAnsiTheme="majorHAnsi" w:cstheme="majorHAnsi"/>
                <w:lang w:val="en-US"/>
              </w:rPr>
              <w:t>South of</w:t>
            </w:r>
            <w:r w:rsidR="00933E65">
              <w:rPr>
                <w:rFonts w:asciiTheme="majorHAnsi" w:hAnsiTheme="majorHAnsi" w:cstheme="majorHAnsi"/>
                <w:lang w:val="en-US"/>
              </w:rPr>
              <w:t xml:space="preserve"> Italy</w:t>
            </w:r>
            <w:r w:rsidRPr="00FA5539">
              <w:rPr>
                <w:rFonts w:asciiTheme="majorHAnsi" w:hAnsiTheme="majorHAnsi" w:cstheme="majorHAnsi"/>
                <w:lang w:val="en-US"/>
              </w:rPr>
              <w:t xml:space="preserve"> </w:t>
            </w:r>
          </w:p>
        </w:tc>
        <w:tc>
          <w:tcPr>
            <w:tcW w:w="2409" w:type="dxa"/>
          </w:tcPr>
          <w:p w14:paraId="3C223EF0" w14:textId="0B47EABD" w:rsidR="00995FFB" w:rsidRPr="00FA5539" w:rsidRDefault="00995FFB" w:rsidP="00995FFB">
            <w:pPr>
              <w:rPr>
                <w:rFonts w:asciiTheme="majorHAnsi" w:hAnsiTheme="majorHAnsi" w:cstheme="majorHAnsi"/>
                <w:lang w:val="en-US"/>
              </w:rPr>
            </w:pPr>
            <w:r w:rsidRPr="00FA5539">
              <w:rPr>
                <w:rFonts w:asciiTheme="majorHAnsi" w:hAnsiTheme="majorHAnsi" w:cstheme="majorHAnsi"/>
                <w:lang w:val="en-US"/>
              </w:rPr>
              <w:t>Late August-beginning of September 2025</w:t>
            </w:r>
          </w:p>
        </w:tc>
      </w:tr>
      <w:tr w:rsidR="00995FFB" w:rsidRPr="00FA5539" w14:paraId="07C6D8B7" w14:textId="77777777" w:rsidTr="314C5B43">
        <w:tc>
          <w:tcPr>
            <w:tcW w:w="6658" w:type="dxa"/>
          </w:tcPr>
          <w:p w14:paraId="6D64C233" w14:textId="08B727E8" w:rsidR="00995FFB" w:rsidRPr="00FA5539" w:rsidRDefault="00995FFB" w:rsidP="00995FFB">
            <w:pPr>
              <w:rPr>
                <w:rFonts w:asciiTheme="majorHAnsi" w:hAnsiTheme="majorHAnsi" w:cstheme="majorHAnsi"/>
                <w:lang w:val="en-US"/>
              </w:rPr>
            </w:pPr>
            <w:r w:rsidRPr="00FA5539">
              <w:rPr>
                <w:rFonts w:asciiTheme="majorHAnsi" w:hAnsiTheme="majorHAnsi" w:cstheme="majorHAnsi"/>
                <w:lang w:val="en-US"/>
              </w:rPr>
              <w:t xml:space="preserve">Data collection of </w:t>
            </w:r>
            <w:r w:rsidR="00933E65">
              <w:rPr>
                <w:rFonts w:asciiTheme="majorHAnsi" w:hAnsiTheme="majorHAnsi" w:cstheme="majorHAnsi"/>
                <w:lang w:val="en-US"/>
              </w:rPr>
              <w:t>400</w:t>
            </w:r>
            <w:r w:rsidR="00933E65" w:rsidRPr="00FA5539">
              <w:rPr>
                <w:rFonts w:asciiTheme="majorHAnsi" w:hAnsiTheme="majorHAnsi" w:cstheme="majorHAnsi"/>
                <w:lang w:val="en-US"/>
              </w:rPr>
              <w:t xml:space="preserve"> </w:t>
            </w:r>
            <w:r w:rsidR="00933E65">
              <w:rPr>
                <w:rFonts w:asciiTheme="majorHAnsi" w:hAnsiTheme="majorHAnsi" w:cstheme="majorHAnsi"/>
                <w:lang w:val="en-US"/>
              </w:rPr>
              <w:t xml:space="preserve">surveys in </w:t>
            </w:r>
            <w:r w:rsidR="008E2FA4">
              <w:rPr>
                <w:rFonts w:asciiTheme="majorHAnsi" w:hAnsiTheme="majorHAnsi" w:cstheme="majorHAnsi"/>
                <w:lang w:val="en-US"/>
              </w:rPr>
              <w:t>South of</w:t>
            </w:r>
            <w:r w:rsidR="00933E65">
              <w:rPr>
                <w:rFonts w:asciiTheme="majorHAnsi" w:hAnsiTheme="majorHAnsi" w:cstheme="majorHAnsi"/>
                <w:lang w:val="en-US"/>
              </w:rPr>
              <w:t xml:space="preserve"> Italy</w:t>
            </w:r>
            <w:r w:rsidRPr="00106DF2">
              <w:rPr>
                <w:rFonts w:asciiTheme="majorHAnsi" w:hAnsiTheme="majorHAnsi" w:cstheme="majorHAnsi"/>
                <w:lang w:val="en-US"/>
              </w:rPr>
              <w:t xml:space="preserve">, </w:t>
            </w:r>
            <w:r w:rsidRPr="00C3010B">
              <w:rPr>
                <w:rFonts w:asciiTheme="majorHAnsi" w:hAnsiTheme="majorHAnsi" w:cstheme="majorHAnsi"/>
                <w:lang w:val="en-US"/>
              </w:rPr>
              <w:t xml:space="preserve">and </w:t>
            </w:r>
            <w:r w:rsidR="00933E65" w:rsidRPr="00C3010B">
              <w:rPr>
                <w:rFonts w:asciiTheme="majorHAnsi" w:hAnsiTheme="majorHAnsi" w:cstheme="majorHAnsi"/>
                <w:lang w:val="en-US"/>
              </w:rPr>
              <w:t xml:space="preserve">10 </w:t>
            </w:r>
            <w:r w:rsidR="00751D42" w:rsidRPr="00C3010B">
              <w:rPr>
                <w:rFonts w:asciiTheme="majorHAnsi" w:hAnsiTheme="majorHAnsi" w:cstheme="majorHAnsi"/>
                <w:lang w:val="en-US"/>
              </w:rPr>
              <w:t>semi</w:t>
            </w:r>
            <w:r w:rsidR="00E875A8" w:rsidRPr="00C3010B">
              <w:rPr>
                <w:rFonts w:asciiTheme="majorHAnsi" w:hAnsiTheme="majorHAnsi" w:cstheme="majorHAnsi"/>
                <w:lang w:val="en-US"/>
              </w:rPr>
              <w:t>-structured migrant interviews</w:t>
            </w:r>
          </w:p>
        </w:tc>
        <w:tc>
          <w:tcPr>
            <w:tcW w:w="2409" w:type="dxa"/>
          </w:tcPr>
          <w:p w14:paraId="4D7B21A7" w14:textId="7124310A" w:rsidR="00995FFB" w:rsidRPr="00FA5539" w:rsidRDefault="00995FFB" w:rsidP="00995FFB">
            <w:pPr>
              <w:rPr>
                <w:rFonts w:asciiTheme="majorHAnsi" w:hAnsiTheme="majorHAnsi" w:cstheme="majorHAnsi"/>
                <w:lang w:val="en-US"/>
              </w:rPr>
            </w:pPr>
            <w:r w:rsidRPr="00FA5539">
              <w:rPr>
                <w:rFonts w:asciiTheme="majorHAnsi" w:hAnsiTheme="majorHAnsi" w:cstheme="majorHAnsi"/>
                <w:lang w:val="en-US"/>
              </w:rPr>
              <w:t>September to December 2025</w:t>
            </w:r>
          </w:p>
        </w:tc>
      </w:tr>
      <w:tr w:rsidR="00933E65" w:rsidRPr="005B54F4" w14:paraId="782DF13A" w14:textId="77777777" w:rsidTr="00C3010B">
        <w:tc>
          <w:tcPr>
            <w:tcW w:w="9067" w:type="dxa"/>
            <w:gridSpan w:val="2"/>
            <w:shd w:val="clear" w:color="auto" w:fill="590000"/>
          </w:tcPr>
          <w:p w14:paraId="00CF4006" w14:textId="78CC357A" w:rsidR="00933E65" w:rsidRPr="00C3010B" w:rsidRDefault="00933E65" w:rsidP="00106DF2">
            <w:pPr>
              <w:jc w:val="center"/>
              <w:rPr>
                <w:rFonts w:asciiTheme="majorHAnsi" w:eastAsia="Times New Roman" w:hAnsiTheme="majorHAnsi" w:cstheme="majorHAnsi"/>
                <w:b/>
                <w:color w:val="FFFFFF"/>
                <w:sz w:val="20"/>
                <w:szCs w:val="20"/>
                <w:u w:val="single"/>
                <w:lang w:val="en-GB"/>
              </w:rPr>
            </w:pPr>
            <w:r w:rsidRPr="00FA5539">
              <w:rPr>
                <w:rFonts w:asciiTheme="majorHAnsi" w:eastAsia="Times New Roman" w:hAnsiTheme="majorHAnsi" w:cstheme="majorHAnsi"/>
                <w:b/>
                <w:color w:val="FFFFFF"/>
                <w:sz w:val="20"/>
                <w:szCs w:val="20"/>
                <w:lang w:val="en-GB"/>
              </w:rPr>
              <w:t xml:space="preserve">Phase </w:t>
            </w:r>
            <w:r>
              <w:rPr>
                <w:rFonts w:asciiTheme="majorHAnsi" w:eastAsia="Times New Roman" w:hAnsiTheme="majorHAnsi" w:cstheme="majorHAnsi"/>
                <w:b/>
                <w:color w:val="FFFFFF"/>
                <w:sz w:val="20"/>
                <w:szCs w:val="20"/>
                <w:lang w:val="en-GB"/>
              </w:rPr>
              <w:t>3</w:t>
            </w:r>
            <w:r w:rsidRPr="00FA5539">
              <w:rPr>
                <w:rFonts w:asciiTheme="majorHAnsi" w:eastAsia="Times New Roman" w:hAnsiTheme="majorHAnsi" w:cstheme="majorHAnsi"/>
                <w:b/>
                <w:color w:val="FFFFFF"/>
                <w:sz w:val="20"/>
                <w:szCs w:val="20"/>
                <w:lang w:val="en-GB"/>
              </w:rPr>
              <w:t xml:space="preserve">: data collection </w:t>
            </w:r>
            <w:r>
              <w:rPr>
                <w:rFonts w:asciiTheme="majorHAnsi" w:eastAsia="Times New Roman" w:hAnsiTheme="majorHAnsi" w:cstheme="majorHAnsi"/>
                <w:b/>
                <w:color w:val="FFFFFF"/>
                <w:sz w:val="20"/>
                <w:szCs w:val="20"/>
                <w:lang w:val="en-GB"/>
              </w:rPr>
              <w:t xml:space="preserve">in </w:t>
            </w:r>
            <w:r w:rsidR="008E2FA4">
              <w:rPr>
                <w:rFonts w:asciiTheme="majorHAnsi" w:eastAsia="Times New Roman" w:hAnsiTheme="majorHAnsi" w:cstheme="majorHAnsi"/>
                <w:b/>
                <w:color w:val="FFFFFF"/>
                <w:sz w:val="20"/>
                <w:szCs w:val="20"/>
                <w:lang w:val="en-GB"/>
              </w:rPr>
              <w:t xml:space="preserve">North of </w:t>
            </w:r>
            <w:r>
              <w:rPr>
                <w:rFonts w:asciiTheme="majorHAnsi" w:eastAsia="Times New Roman" w:hAnsiTheme="majorHAnsi" w:cstheme="majorHAnsi"/>
                <w:b/>
                <w:color w:val="FFFFFF"/>
                <w:sz w:val="20"/>
                <w:szCs w:val="20"/>
                <w:lang w:val="en-GB"/>
              </w:rPr>
              <w:t xml:space="preserve">Greece, Western Balkans, and </w:t>
            </w:r>
            <w:r w:rsidR="008E2FA4">
              <w:rPr>
                <w:rFonts w:asciiTheme="majorHAnsi" w:eastAsia="Times New Roman" w:hAnsiTheme="majorHAnsi" w:cstheme="majorHAnsi"/>
                <w:b/>
                <w:color w:val="FFFFFF"/>
                <w:sz w:val="20"/>
                <w:szCs w:val="20"/>
                <w:lang w:val="en-GB"/>
              </w:rPr>
              <w:t>North-East of</w:t>
            </w:r>
            <w:r>
              <w:rPr>
                <w:rFonts w:asciiTheme="majorHAnsi" w:eastAsia="Times New Roman" w:hAnsiTheme="majorHAnsi" w:cstheme="majorHAnsi"/>
                <w:b/>
                <w:color w:val="FFFFFF"/>
                <w:sz w:val="20"/>
                <w:szCs w:val="20"/>
                <w:lang w:val="en-GB"/>
              </w:rPr>
              <w:t xml:space="preserve"> Italy (Friuli Venezia-Giulia) for the EMR/WB, </w:t>
            </w:r>
            <w:r w:rsidRPr="00C3010B">
              <w:rPr>
                <w:rFonts w:asciiTheme="majorHAnsi" w:eastAsia="Times New Roman" w:hAnsiTheme="majorHAnsi" w:cstheme="majorHAnsi"/>
                <w:b/>
                <w:color w:val="FFFFFF"/>
                <w:sz w:val="20"/>
                <w:szCs w:val="20"/>
                <w:u w:val="single"/>
                <w:lang w:val="en-GB"/>
              </w:rPr>
              <w:t>provided that funding for this activity is confirmed.</w:t>
            </w:r>
          </w:p>
          <w:p w14:paraId="7CD7A6FB" w14:textId="5E7949BF" w:rsidR="00933E65" w:rsidRPr="00C3010B" w:rsidRDefault="00701360" w:rsidP="00701360">
            <w:pPr>
              <w:rPr>
                <w:rFonts w:asciiTheme="majorHAnsi" w:hAnsiTheme="majorHAnsi" w:cstheme="majorHAnsi"/>
                <w:u w:val="single"/>
                <w:lang w:val="en-US"/>
              </w:rPr>
            </w:pPr>
            <w:r>
              <w:rPr>
                <w:rFonts w:asciiTheme="majorHAnsi" w:eastAsia="Times New Roman" w:hAnsiTheme="majorHAnsi" w:cstheme="majorHAnsi"/>
                <w:b/>
                <w:color w:val="FFFFFF"/>
                <w:sz w:val="20"/>
                <w:szCs w:val="20"/>
                <w:u w:val="single"/>
                <w:lang w:val="en-GB"/>
              </w:rPr>
              <w:t>Please</w:t>
            </w:r>
            <w:r w:rsidR="00106DF2">
              <w:rPr>
                <w:rFonts w:asciiTheme="majorHAnsi" w:eastAsia="Times New Roman" w:hAnsiTheme="majorHAnsi" w:cstheme="majorHAnsi"/>
                <w:b/>
                <w:color w:val="FFFFFF"/>
                <w:sz w:val="20"/>
                <w:szCs w:val="20"/>
                <w:u w:val="single"/>
                <w:lang w:val="en-GB"/>
              </w:rPr>
              <w:t xml:space="preserve"> note that </w:t>
            </w:r>
            <w:r w:rsidR="00933E65" w:rsidRPr="00C3010B">
              <w:rPr>
                <w:rFonts w:asciiTheme="majorHAnsi" w:eastAsia="Times New Roman" w:hAnsiTheme="majorHAnsi" w:cstheme="majorHAnsi"/>
                <w:b/>
                <w:color w:val="FFFFFF"/>
                <w:sz w:val="20"/>
                <w:szCs w:val="20"/>
                <w:u w:val="single"/>
                <w:lang w:val="en-GB"/>
              </w:rPr>
              <w:t xml:space="preserve">Phase 3 </w:t>
            </w:r>
            <w:r w:rsidR="00106DF2">
              <w:rPr>
                <w:rFonts w:asciiTheme="majorHAnsi" w:eastAsia="Times New Roman" w:hAnsiTheme="majorHAnsi" w:cstheme="majorHAnsi"/>
                <w:b/>
                <w:color w:val="FFFFFF"/>
                <w:sz w:val="20"/>
                <w:szCs w:val="20"/>
                <w:u w:val="single"/>
                <w:lang w:val="en-GB"/>
              </w:rPr>
              <w:t>take</w:t>
            </w:r>
            <w:r w:rsidR="00D76718">
              <w:rPr>
                <w:rFonts w:asciiTheme="majorHAnsi" w:eastAsia="Times New Roman" w:hAnsiTheme="majorHAnsi" w:cstheme="majorHAnsi"/>
                <w:b/>
                <w:color w:val="FFFFFF"/>
                <w:sz w:val="20"/>
                <w:szCs w:val="20"/>
                <w:u w:val="single"/>
                <w:lang w:val="en-GB"/>
              </w:rPr>
              <w:t>s</w:t>
            </w:r>
            <w:r w:rsidR="00106DF2">
              <w:rPr>
                <w:rFonts w:asciiTheme="majorHAnsi" w:eastAsia="Times New Roman" w:hAnsiTheme="majorHAnsi" w:cstheme="majorHAnsi"/>
                <w:b/>
                <w:color w:val="FFFFFF"/>
                <w:sz w:val="20"/>
                <w:szCs w:val="20"/>
                <w:u w:val="single"/>
                <w:lang w:val="en-GB"/>
              </w:rPr>
              <w:t xml:space="preserve"> place at the same time of</w:t>
            </w:r>
            <w:r w:rsidR="00933E65" w:rsidRPr="00C3010B">
              <w:rPr>
                <w:rFonts w:asciiTheme="majorHAnsi" w:eastAsia="Times New Roman" w:hAnsiTheme="majorHAnsi" w:cstheme="majorHAnsi"/>
                <w:b/>
                <w:color w:val="FFFFFF"/>
                <w:sz w:val="20"/>
                <w:szCs w:val="20"/>
                <w:u w:val="single"/>
                <w:lang w:val="en-GB"/>
              </w:rPr>
              <w:t xml:space="preserve"> Phase 2.</w:t>
            </w:r>
          </w:p>
        </w:tc>
      </w:tr>
      <w:tr w:rsidR="00933E65" w:rsidRPr="00933E65" w14:paraId="318C5163" w14:textId="77777777" w:rsidTr="314C5B43">
        <w:tc>
          <w:tcPr>
            <w:tcW w:w="6658" w:type="dxa"/>
          </w:tcPr>
          <w:p w14:paraId="3227E229" w14:textId="0D585DD6" w:rsidR="00933E65" w:rsidRPr="00C3010B" w:rsidRDefault="00933E65" w:rsidP="00933E65">
            <w:pPr>
              <w:rPr>
                <w:rFonts w:asciiTheme="majorHAnsi" w:hAnsiTheme="majorHAnsi" w:cstheme="majorHAnsi"/>
                <w:shd w:val="clear" w:color="auto" w:fill="FFE599" w:themeFill="accent4" w:themeFillTint="66"/>
                <w:lang w:val="en-US"/>
              </w:rPr>
            </w:pPr>
            <w:r w:rsidRPr="00FA5539">
              <w:rPr>
                <w:rFonts w:asciiTheme="majorHAnsi" w:hAnsiTheme="majorHAnsi" w:cstheme="majorHAnsi"/>
                <w:lang w:val="en-US"/>
              </w:rPr>
              <w:t xml:space="preserve">Definition of methodological &amp; operational details (data collection sites, respondent recruitment criteria, etc.) (jointly between MMC and consultant) for the data collection </w:t>
            </w:r>
            <w:r w:rsidRPr="00C3010B">
              <w:rPr>
                <w:rFonts w:asciiTheme="majorHAnsi" w:hAnsiTheme="majorHAnsi" w:cstheme="majorHAnsi"/>
                <w:lang w:val="en-US"/>
              </w:rPr>
              <w:t xml:space="preserve">in </w:t>
            </w:r>
            <w:r w:rsidR="008E2FA4" w:rsidRPr="00C3010B">
              <w:rPr>
                <w:rFonts w:asciiTheme="majorHAnsi" w:hAnsiTheme="majorHAnsi" w:cstheme="majorHAnsi"/>
                <w:lang w:val="en-US"/>
              </w:rPr>
              <w:t>North of Greece, Western Balkans, and North-East of Italy</w:t>
            </w:r>
          </w:p>
        </w:tc>
        <w:tc>
          <w:tcPr>
            <w:tcW w:w="2409" w:type="dxa"/>
          </w:tcPr>
          <w:p w14:paraId="3F1C08D9" w14:textId="3FD1724C" w:rsidR="00933E65" w:rsidRPr="00FA5539" w:rsidRDefault="00933E65" w:rsidP="00933E65">
            <w:pPr>
              <w:rPr>
                <w:rFonts w:asciiTheme="majorHAnsi" w:hAnsiTheme="majorHAnsi" w:cstheme="majorHAnsi"/>
                <w:lang w:val="en-US"/>
              </w:rPr>
            </w:pPr>
            <w:r w:rsidRPr="00FA5539">
              <w:rPr>
                <w:rFonts w:asciiTheme="majorHAnsi" w:hAnsiTheme="majorHAnsi" w:cstheme="majorHAnsi"/>
                <w:lang w:val="en-US"/>
              </w:rPr>
              <w:t>June 2025</w:t>
            </w:r>
          </w:p>
        </w:tc>
      </w:tr>
      <w:tr w:rsidR="00933E65" w:rsidRPr="005B54F4" w14:paraId="018B097A" w14:textId="77777777" w:rsidTr="314C5B43">
        <w:tc>
          <w:tcPr>
            <w:tcW w:w="6658" w:type="dxa"/>
          </w:tcPr>
          <w:p w14:paraId="30D2DD23" w14:textId="3ED06998" w:rsidR="00933E65" w:rsidRPr="00FA5539" w:rsidRDefault="00933E65" w:rsidP="00933E65">
            <w:pPr>
              <w:rPr>
                <w:rFonts w:asciiTheme="majorHAnsi" w:hAnsiTheme="majorHAnsi" w:cstheme="majorHAnsi"/>
                <w:lang w:val="en-US"/>
              </w:rPr>
            </w:pPr>
            <w:r w:rsidRPr="00FA5539">
              <w:rPr>
                <w:rFonts w:asciiTheme="majorHAnsi" w:hAnsiTheme="majorHAnsi" w:cstheme="majorHAnsi"/>
                <w:lang w:val="en-US"/>
              </w:rPr>
              <w:t>Field pilot (</w:t>
            </w:r>
            <w:r>
              <w:rPr>
                <w:rFonts w:asciiTheme="majorHAnsi" w:hAnsiTheme="majorHAnsi" w:cstheme="majorHAnsi"/>
                <w:lang w:val="en-US"/>
              </w:rPr>
              <w:t>2</w:t>
            </w:r>
            <w:r w:rsidRPr="00FA5539">
              <w:rPr>
                <w:rFonts w:asciiTheme="majorHAnsi" w:hAnsiTheme="majorHAnsi" w:cstheme="majorHAnsi"/>
                <w:lang w:val="en-US"/>
              </w:rPr>
              <w:t xml:space="preserve"> days) for data collection </w:t>
            </w:r>
            <w:r w:rsidRPr="00C3010B">
              <w:rPr>
                <w:rFonts w:asciiTheme="majorHAnsi" w:hAnsiTheme="majorHAnsi" w:cstheme="majorHAnsi"/>
                <w:lang w:val="en-US"/>
              </w:rPr>
              <w:t xml:space="preserve">in </w:t>
            </w:r>
            <w:r w:rsidR="008E2FA4" w:rsidRPr="00C3010B">
              <w:rPr>
                <w:rFonts w:asciiTheme="majorHAnsi" w:hAnsiTheme="majorHAnsi" w:cstheme="majorHAnsi"/>
                <w:lang w:val="en-US"/>
              </w:rPr>
              <w:t>North of Greece, Western Balkans, and North-East of Italy</w:t>
            </w:r>
          </w:p>
        </w:tc>
        <w:tc>
          <w:tcPr>
            <w:tcW w:w="2409" w:type="dxa"/>
          </w:tcPr>
          <w:p w14:paraId="247A43E2" w14:textId="56F9E3F3" w:rsidR="00933E65" w:rsidRPr="00FA5539" w:rsidRDefault="00933E65" w:rsidP="00933E65">
            <w:pPr>
              <w:rPr>
                <w:rFonts w:asciiTheme="majorHAnsi" w:hAnsiTheme="majorHAnsi" w:cstheme="majorHAnsi"/>
                <w:lang w:val="en-US"/>
              </w:rPr>
            </w:pPr>
            <w:r w:rsidRPr="00FA5539">
              <w:rPr>
                <w:rFonts w:asciiTheme="majorHAnsi" w:hAnsiTheme="majorHAnsi" w:cstheme="majorHAnsi"/>
                <w:lang w:val="en-US"/>
              </w:rPr>
              <w:t>Late August-beginning of September 2025</w:t>
            </w:r>
          </w:p>
        </w:tc>
      </w:tr>
      <w:tr w:rsidR="00933E65" w:rsidRPr="00933E65" w14:paraId="2D5CC92B" w14:textId="77777777" w:rsidTr="314C5B43">
        <w:tc>
          <w:tcPr>
            <w:tcW w:w="6658" w:type="dxa"/>
          </w:tcPr>
          <w:p w14:paraId="51ECBD79" w14:textId="566F2E1E" w:rsidR="00933E65" w:rsidRPr="00FA5539" w:rsidRDefault="00933E65" w:rsidP="00933E65">
            <w:pPr>
              <w:rPr>
                <w:rFonts w:asciiTheme="majorHAnsi" w:hAnsiTheme="majorHAnsi" w:cstheme="majorHAnsi"/>
                <w:lang w:val="en-US"/>
              </w:rPr>
            </w:pPr>
            <w:r w:rsidRPr="00FA5539">
              <w:rPr>
                <w:rFonts w:asciiTheme="majorHAnsi" w:hAnsiTheme="majorHAnsi" w:cstheme="majorHAnsi"/>
                <w:lang w:val="en-US"/>
              </w:rPr>
              <w:t xml:space="preserve">Data collection of </w:t>
            </w:r>
            <w:r>
              <w:rPr>
                <w:rFonts w:asciiTheme="majorHAnsi" w:hAnsiTheme="majorHAnsi" w:cstheme="majorHAnsi"/>
                <w:lang w:val="en-US"/>
              </w:rPr>
              <w:t>1200</w:t>
            </w:r>
            <w:r w:rsidRPr="00FA5539">
              <w:rPr>
                <w:rFonts w:asciiTheme="majorHAnsi" w:hAnsiTheme="majorHAnsi" w:cstheme="majorHAnsi"/>
                <w:lang w:val="en-US"/>
              </w:rPr>
              <w:t xml:space="preserve"> surveys collection </w:t>
            </w:r>
            <w:r w:rsidRPr="00C3010B">
              <w:rPr>
                <w:rFonts w:asciiTheme="majorHAnsi" w:hAnsiTheme="majorHAnsi" w:cstheme="majorHAnsi"/>
                <w:lang w:val="en-US"/>
              </w:rPr>
              <w:t xml:space="preserve">in </w:t>
            </w:r>
            <w:r w:rsidR="008E2FA4" w:rsidRPr="00C3010B">
              <w:rPr>
                <w:rFonts w:asciiTheme="majorHAnsi" w:hAnsiTheme="majorHAnsi" w:cstheme="majorHAnsi"/>
                <w:lang w:val="en-US"/>
              </w:rPr>
              <w:t>North of Greece, Western Balkans, and North-East of Italy</w:t>
            </w:r>
            <w:r w:rsidRPr="00C3010B">
              <w:rPr>
                <w:rFonts w:asciiTheme="majorHAnsi" w:hAnsiTheme="majorHAnsi" w:cstheme="majorHAnsi"/>
                <w:lang w:val="en-US"/>
              </w:rPr>
              <w:t xml:space="preserve"> and 20 semi-structured migrant interviews</w:t>
            </w:r>
          </w:p>
        </w:tc>
        <w:tc>
          <w:tcPr>
            <w:tcW w:w="2409" w:type="dxa"/>
          </w:tcPr>
          <w:p w14:paraId="022DAD44" w14:textId="70F2F2E5" w:rsidR="00933E65" w:rsidRPr="00FA5539" w:rsidRDefault="00933E65" w:rsidP="00933E65">
            <w:pPr>
              <w:rPr>
                <w:rFonts w:asciiTheme="majorHAnsi" w:hAnsiTheme="majorHAnsi" w:cstheme="majorHAnsi"/>
                <w:lang w:val="en-US"/>
              </w:rPr>
            </w:pPr>
            <w:r w:rsidRPr="00FA5539">
              <w:rPr>
                <w:rFonts w:asciiTheme="majorHAnsi" w:hAnsiTheme="majorHAnsi" w:cstheme="majorHAnsi"/>
                <w:lang w:val="en-US"/>
              </w:rPr>
              <w:t>September to December 2025</w:t>
            </w:r>
          </w:p>
        </w:tc>
      </w:tr>
    </w:tbl>
    <w:p w14:paraId="6714FFBA" w14:textId="77777777" w:rsidR="00DB5489" w:rsidRPr="00FA5539" w:rsidRDefault="00DB5489" w:rsidP="00CA7AA2">
      <w:pPr>
        <w:rPr>
          <w:rFonts w:asciiTheme="majorHAnsi" w:hAnsiTheme="majorHAnsi" w:cstheme="majorHAnsi"/>
          <w:lang w:val="en-US"/>
        </w:rPr>
      </w:pPr>
    </w:p>
    <w:p w14:paraId="38AC59D7" w14:textId="41168E80" w:rsidR="003850CF" w:rsidRPr="00FA5539" w:rsidRDefault="003850CF" w:rsidP="00CA7AA2">
      <w:pPr>
        <w:rPr>
          <w:rFonts w:asciiTheme="majorHAnsi" w:hAnsiTheme="majorHAnsi" w:cstheme="majorHAnsi"/>
          <w:lang w:val="en-US"/>
        </w:rPr>
      </w:pPr>
      <w:r w:rsidRPr="00FA5539">
        <w:rPr>
          <w:rFonts w:asciiTheme="majorHAnsi" w:hAnsiTheme="majorHAnsi" w:cstheme="majorHAnsi"/>
          <w:lang w:val="en-US"/>
        </w:rPr>
        <w:t xml:space="preserve">MMC’s cleaning and validation process of incoming data is approximately of 1 month turnaround time. This needs to be </w:t>
      </w:r>
      <w:r w:rsidR="00656051" w:rsidRPr="00FA5539">
        <w:rPr>
          <w:rFonts w:asciiTheme="majorHAnsi" w:hAnsiTheme="majorHAnsi" w:cstheme="majorHAnsi"/>
          <w:lang w:val="en-US"/>
        </w:rPr>
        <w:t xml:space="preserve">accounted for by the consultant when establishing individual enumerators’ payment schedule. </w:t>
      </w:r>
    </w:p>
    <w:p w14:paraId="400283ED" w14:textId="68F74BC1" w:rsidR="0032325E" w:rsidRPr="00FA5539" w:rsidRDefault="0032325E" w:rsidP="0032325E">
      <w:pPr>
        <w:spacing w:after="0" w:line="360" w:lineRule="auto"/>
        <w:jc w:val="both"/>
        <w:rPr>
          <w:rFonts w:asciiTheme="majorHAnsi" w:hAnsiTheme="majorHAnsi" w:cstheme="majorHAnsi"/>
          <w:lang w:val="en-US"/>
        </w:rPr>
      </w:pPr>
      <w:r w:rsidRPr="00FA5539">
        <w:rPr>
          <w:rFonts w:asciiTheme="majorHAnsi" w:hAnsiTheme="majorHAnsi" w:cstheme="majorHAnsi"/>
          <w:b/>
          <w:bCs/>
          <w:lang w:val="en-US"/>
        </w:rPr>
        <w:t>Estimated start date of consultancy</w:t>
      </w:r>
      <w:r w:rsidRPr="00FA5539">
        <w:rPr>
          <w:rFonts w:asciiTheme="majorHAnsi" w:hAnsiTheme="majorHAnsi" w:cstheme="majorHAnsi"/>
          <w:lang w:val="en-US"/>
        </w:rPr>
        <w:t xml:space="preserve">: </w:t>
      </w:r>
      <w:r w:rsidR="00484CD9" w:rsidRPr="00FA5539">
        <w:rPr>
          <w:rFonts w:asciiTheme="majorHAnsi" w:hAnsiTheme="majorHAnsi" w:cstheme="majorHAnsi"/>
          <w:lang w:val="en-US"/>
        </w:rPr>
        <w:t>1</w:t>
      </w:r>
      <w:r w:rsidR="005B54F4">
        <w:rPr>
          <w:rFonts w:asciiTheme="majorHAnsi" w:hAnsiTheme="majorHAnsi" w:cstheme="majorHAnsi"/>
          <w:lang w:val="en-US"/>
        </w:rPr>
        <w:t>8</w:t>
      </w:r>
      <w:r w:rsidR="00484CD9" w:rsidRPr="00FA5539">
        <w:rPr>
          <w:rFonts w:asciiTheme="majorHAnsi" w:hAnsiTheme="majorHAnsi" w:cstheme="majorHAnsi"/>
          <w:vertAlign w:val="superscript"/>
          <w:lang w:val="en-US"/>
        </w:rPr>
        <w:t>th</w:t>
      </w:r>
      <w:r w:rsidR="00484CD9" w:rsidRPr="00FA5539">
        <w:rPr>
          <w:rFonts w:asciiTheme="majorHAnsi" w:hAnsiTheme="majorHAnsi" w:cstheme="majorHAnsi"/>
          <w:lang w:val="en-US"/>
        </w:rPr>
        <w:t xml:space="preserve"> April 2025</w:t>
      </w:r>
    </w:p>
    <w:p w14:paraId="0FB61D46" w14:textId="0879ABEF" w:rsidR="007001EA" w:rsidRPr="00FA5539" w:rsidRDefault="007001EA" w:rsidP="007001EA">
      <w:pPr>
        <w:spacing w:after="0"/>
        <w:jc w:val="both"/>
        <w:rPr>
          <w:rFonts w:asciiTheme="majorHAnsi" w:hAnsiTheme="majorHAnsi" w:cstheme="majorBidi"/>
          <w:lang w:val="en-US"/>
        </w:rPr>
      </w:pPr>
      <w:r w:rsidRPr="4CAA19C4">
        <w:rPr>
          <w:rFonts w:asciiTheme="majorHAnsi" w:hAnsiTheme="majorHAnsi" w:cstheme="majorBidi"/>
          <w:lang w:val="en-US"/>
        </w:rPr>
        <w:t xml:space="preserve">Payment for the consultancy will be made as follows: </w:t>
      </w:r>
    </w:p>
    <w:p w14:paraId="588DBD33" w14:textId="4A60A88C" w:rsidR="007001EA" w:rsidRPr="00106DF2" w:rsidRDefault="737584C1" w:rsidP="5AEA581F">
      <w:pPr>
        <w:numPr>
          <w:ilvl w:val="0"/>
          <w:numId w:val="19"/>
        </w:numPr>
        <w:spacing w:after="0"/>
        <w:jc w:val="both"/>
        <w:rPr>
          <w:rFonts w:asciiTheme="majorHAnsi" w:hAnsiTheme="majorHAnsi" w:cstheme="majorBidi"/>
          <w:lang w:val="en-US"/>
        </w:rPr>
      </w:pPr>
      <w:r w:rsidRPr="0D4D4DD6">
        <w:rPr>
          <w:rFonts w:asciiTheme="majorHAnsi" w:hAnsiTheme="majorHAnsi" w:cstheme="majorBidi"/>
          <w:lang w:val="en-US"/>
        </w:rPr>
        <w:t>2</w:t>
      </w:r>
      <w:r w:rsidR="5A32FD94" w:rsidRPr="0D4D4DD6">
        <w:rPr>
          <w:rFonts w:asciiTheme="majorHAnsi" w:hAnsiTheme="majorHAnsi" w:cstheme="majorBidi"/>
          <w:lang w:val="en-US"/>
        </w:rPr>
        <w:t>0</w:t>
      </w:r>
      <w:r w:rsidRPr="0D4D4DD6">
        <w:rPr>
          <w:rFonts w:asciiTheme="majorHAnsi" w:hAnsiTheme="majorHAnsi" w:cstheme="majorBidi"/>
          <w:lang w:val="en-US"/>
        </w:rPr>
        <w:t xml:space="preserve">% upon </w:t>
      </w:r>
      <w:r w:rsidR="1C72700B" w:rsidRPr="00C3010B">
        <w:rPr>
          <w:rFonts w:asciiTheme="majorHAnsi" w:hAnsiTheme="majorHAnsi" w:cstheme="majorBidi"/>
          <w:lang w:val="en-US"/>
        </w:rPr>
        <w:t xml:space="preserve">contract </w:t>
      </w:r>
      <w:r w:rsidR="1E98E87A" w:rsidRPr="00C3010B">
        <w:rPr>
          <w:rFonts w:asciiTheme="majorHAnsi" w:hAnsiTheme="majorHAnsi" w:cstheme="majorBidi"/>
          <w:lang w:val="en-US"/>
        </w:rPr>
        <w:t>signature</w:t>
      </w:r>
      <w:r w:rsidR="1E98E87A" w:rsidRPr="0D4D4DD6">
        <w:rPr>
          <w:rFonts w:asciiTheme="majorHAnsi" w:hAnsiTheme="majorHAnsi" w:cstheme="majorBidi"/>
          <w:lang w:val="en-US"/>
        </w:rPr>
        <w:t>.</w:t>
      </w:r>
    </w:p>
    <w:p w14:paraId="50A04543" w14:textId="41CF7DA4" w:rsidR="007001EA" w:rsidRPr="00106DF2" w:rsidRDefault="4BB43073" w:rsidP="0D4D4DD6">
      <w:pPr>
        <w:numPr>
          <w:ilvl w:val="0"/>
          <w:numId w:val="19"/>
        </w:numPr>
        <w:spacing w:after="0"/>
        <w:jc w:val="both"/>
        <w:rPr>
          <w:rFonts w:asciiTheme="majorHAnsi" w:hAnsiTheme="majorHAnsi" w:cstheme="majorBidi"/>
          <w:lang w:val="en-US"/>
        </w:rPr>
      </w:pPr>
      <w:r w:rsidRPr="0D4D4DD6">
        <w:rPr>
          <w:rFonts w:asciiTheme="majorHAnsi" w:hAnsiTheme="majorHAnsi" w:cstheme="majorBidi"/>
          <w:lang w:val="en-US"/>
        </w:rPr>
        <w:t>30</w:t>
      </w:r>
      <w:r w:rsidR="7296D3FC" w:rsidRPr="0D4D4DD6">
        <w:rPr>
          <w:rFonts w:asciiTheme="majorHAnsi" w:hAnsiTheme="majorHAnsi" w:cstheme="majorBidi"/>
          <w:lang w:val="en-US"/>
        </w:rPr>
        <w:t xml:space="preserve">% upon </w:t>
      </w:r>
      <w:r w:rsidR="737584C1" w:rsidRPr="0D4D4DD6">
        <w:rPr>
          <w:rFonts w:asciiTheme="majorHAnsi" w:hAnsiTheme="majorHAnsi" w:cstheme="majorBidi"/>
          <w:lang w:val="en-US"/>
        </w:rPr>
        <w:t xml:space="preserve">satisfactory receipt of the 600 surveys </w:t>
      </w:r>
      <w:r w:rsidR="0C699DBB" w:rsidRPr="0D4D4DD6">
        <w:rPr>
          <w:rFonts w:asciiTheme="majorHAnsi" w:hAnsiTheme="majorHAnsi" w:cstheme="majorBidi"/>
          <w:lang w:val="en-US"/>
        </w:rPr>
        <w:t xml:space="preserve">and </w:t>
      </w:r>
      <w:r w:rsidR="4DBB4341" w:rsidRPr="0D4D4DD6">
        <w:rPr>
          <w:rFonts w:asciiTheme="majorHAnsi" w:hAnsiTheme="majorHAnsi" w:cstheme="majorBidi"/>
          <w:lang w:val="en-US"/>
        </w:rPr>
        <w:t xml:space="preserve">transcripts/notes of </w:t>
      </w:r>
      <w:r w:rsidR="0C699DBB" w:rsidRPr="00C3010B">
        <w:rPr>
          <w:rFonts w:asciiTheme="majorHAnsi" w:hAnsiTheme="majorHAnsi" w:cstheme="majorBidi"/>
          <w:lang w:val="en-US"/>
        </w:rPr>
        <w:t xml:space="preserve">10 </w:t>
      </w:r>
      <w:r w:rsidR="4DBB4341" w:rsidRPr="00C3010B">
        <w:rPr>
          <w:rFonts w:asciiTheme="majorHAnsi" w:hAnsiTheme="majorHAnsi" w:cstheme="majorBidi"/>
          <w:lang w:val="en-US"/>
        </w:rPr>
        <w:t>semi</w:t>
      </w:r>
      <w:r w:rsidR="4A8B6211" w:rsidRPr="00C3010B">
        <w:rPr>
          <w:rFonts w:asciiTheme="majorHAnsi" w:hAnsiTheme="majorHAnsi" w:cstheme="majorBidi"/>
          <w:lang w:val="en-US"/>
        </w:rPr>
        <w:t>-structured migrant interviews</w:t>
      </w:r>
      <w:r w:rsidR="0C699DBB" w:rsidRPr="00C3010B">
        <w:rPr>
          <w:rFonts w:asciiTheme="majorHAnsi" w:hAnsiTheme="majorHAnsi" w:cstheme="majorBidi"/>
          <w:lang w:val="en-US"/>
        </w:rPr>
        <w:t xml:space="preserve"> transcripts</w:t>
      </w:r>
      <w:r w:rsidR="0C699DBB" w:rsidRPr="0D4D4DD6">
        <w:rPr>
          <w:rFonts w:asciiTheme="majorHAnsi" w:hAnsiTheme="majorHAnsi" w:cstheme="majorBidi"/>
          <w:lang w:val="en-US"/>
        </w:rPr>
        <w:t xml:space="preserve"> </w:t>
      </w:r>
      <w:r w:rsidR="737584C1" w:rsidRPr="0D4D4DD6">
        <w:rPr>
          <w:rFonts w:asciiTheme="majorHAnsi" w:hAnsiTheme="majorHAnsi" w:cstheme="majorBidi"/>
          <w:lang w:val="en-US"/>
        </w:rPr>
        <w:t xml:space="preserve">collected in </w:t>
      </w:r>
      <w:r w:rsidR="5465FF0D" w:rsidRPr="0D4D4DD6">
        <w:rPr>
          <w:rFonts w:asciiTheme="majorHAnsi" w:hAnsiTheme="majorHAnsi" w:cstheme="majorBidi"/>
          <w:lang w:val="en-US"/>
        </w:rPr>
        <w:t>Spain.</w:t>
      </w:r>
    </w:p>
    <w:p w14:paraId="2F8DFF38" w14:textId="75829B09" w:rsidR="007001EA" w:rsidRPr="00106DF2" w:rsidRDefault="007001EA" w:rsidP="007001EA">
      <w:pPr>
        <w:numPr>
          <w:ilvl w:val="0"/>
          <w:numId w:val="19"/>
        </w:numPr>
        <w:spacing w:after="0"/>
        <w:jc w:val="both"/>
        <w:rPr>
          <w:rFonts w:asciiTheme="majorHAnsi" w:hAnsiTheme="majorHAnsi" w:cstheme="majorHAnsi"/>
          <w:lang w:val="en-US"/>
        </w:rPr>
      </w:pPr>
      <w:r w:rsidRPr="00106DF2">
        <w:rPr>
          <w:rFonts w:asciiTheme="majorHAnsi" w:hAnsiTheme="majorHAnsi" w:cstheme="majorHAnsi"/>
          <w:lang w:val="en-US"/>
        </w:rPr>
        <w:t>2</w:t>
      </w:r>
      <w:r w:rsidR="00A12C35" w:rsidRPr="00106DF2">
        <w:rPr>
          <w:rFonts w:asciiTheme="majorHAnsi" w:hAnsiTheme="majorHAnsi" w:cstheme="majorHAnsi"/>
          <w:lang w:val="en-US"/>
        </w:rPr>
        <w:t>5</w:t>
      </w:r>
      <w:r w:rsidRPr="00106DF2">
        <w:rPr>
          <w:rFonts w:asciiTheme="majorHAnsi" w:hAnsiTheme="majorHAnsi" w:cstheme="majorHAnsi"/>
          <w:lang w:val="en-US"/>
        </w:rPr>
        <w:t xml:space="preserve">% upon satisfactory receipt of the </w:t>
      </w:r>
      <w:r w:rsidR="001C1C16" w:rsidRPr="00106DF2">
        <w:rPr>
          <w:rFonts w:asciiTheme="majorHAnsi" w:hAnsiTheme="majorHAnsi" w:cstheme="majorHAnsi"/>
          <w:lang w:val="en-US"/>
        </w:rPr>
        <w:t xml:space="preserve">400 surveys </w:t>
      </w:r>
      <w:r w:rsidR="009E1F0E" w:rsidRPr="00106DF2">
        <w:rPr>
          <w:rFonts w:asciiTheme="majorHAnsi" w:hAnsiTheme="majorHAnsi" w:cstheme="majorHAnsi"/>
          <w:lang w:val="en-US"/>
        </w:rPr>
        <w:t xml:space="preserve">and </w:t>
      </w:r>
      <w:r w:rsidR="00751D42" w:rsidRPr="00106DF2">
        <w:rPr>
          <w:rFonts w:asciiTheme="majorHAnsi" w:hAnsiTheme="majorHAnsi" w:cstheme="majorHAnsi"/>
          <w:lang w:val="en-US"/>
        </w:rPr>
        <w:t xml:space="preserve">transcripts/notes of </w:t>
      </w:r>
      <w:r w:rsidR="009E1F0E" w:rsidRPr="00C3010B">
        <w:rPr>
          <w:rFonts w:asciiTheme="majorHAnsi" w:hAnsiTheme="majorHAnsi" w:cstheme="majorHAnsi"/>
          <w:lang w:val="en-US"/>
        </w:rPr>
        <w:t xml:space="preserve">10 </w:t>
      </w:r>
      <w:r w:rsidR="00751D42" w:rsidRPr="00C3010B">
        <w:rPr>
          <w:rFonts w:asciiTheme="majorHAnsi" w:hAnsiTheme="majorHAnsi" w:cstheme="majorHAnsi"/>
          <w:lang w:val="en-US"/>
        </w:rPr>
        <w:t>semi</w:t>
      </w:r>
      <w:r w:rsidR="00E875A8" w:rsidRPr="00C3010B">
        <w:rPr>
          <w:rFonts w:asciiTheme="majorHAnsi" w:hAnsiTheme="majorHAnsi" w:cstheme="majorHAnsi"/>
          <w:lang w:val="en-US"/>
        </w:rPr>
        <w:t xml:space="preserve">-structured migrant interviews </w:t>
      </w:r>
      <w:r w:rsidR="009E1F0E" w:rsidRPr="00C3010B">
        <w:rPr>
          <w:rFonts w:asciiTheme="majorHAnsi" w:hAnsiTheme="majorHAnsi" w:cstheme="majorHAnsi"/>
          <w:lang w:val="en-US"/>
        </w:rPr>
        <w:t xml:space="preserve">transcripts </w:t>
      </w:r>
      <w:r w:rsidR="001C1C16" w:rsidRPr="00106DF2">
        <w:rPr>
          <w:rFonts w:asciiTheme="majorHAnsi" w:hAnsiTheme="majorHAnsi" w:cstheme="majorHAnsi"/>
          <w:lang w:val="en-US"/>
        </w:rPr>
        <w:t xml:space="preserve">collected in </w:t>
      </w:r>
      <w:r w:rsidR="008E2FA4">
        <w:rPr>
          <w:rFonts w:asciiTheme="majorHAnsi" w:hAnsiTheme="majorHAnsi" w:cstheme="majorHAnsi"/>
          <w:lang w:val="en-US"/>
        </w:rPr>
        <w:t>South of</w:t>
      </w:r>
      <w:r w:rsidR="008E2FA4" w:rsidRPr="00106DF2">
        <w:rPr>
          <w:rFonts w:asciiTheme="majorHAnsi" w:hAnsiTheme="majorHAnsi" w:cstheme="majorHAnsi"/>
          <w:lang w:val="en-US"/>
        </w:rPr>
        <w:t xml:space="preserve"> </w:t>
      </w:r>
      <w:r w:rsidR="00D32161" w:rsidRPr="00106DF2">
        <w:rPr>
          <w:rFonts w:asciiTheme="majorHAnsi" w:hAnsiTheme="majorHAnsi" w:cstheme="majorHAnsi"/>
          <w:lang w:val="en-US"/>
        </w:rPr>
        <w:t>Italy.</w:t>
      </w:r>
      <w:r w:rsidR="001C1C16" w:rsidRPr="00106DF2">
        <w:rPr>
          <w:rFonts w:asciiTheme="majorHAnsi" w:hAnsiTheme="majorHAnsi" w:cstheme="majorHAnsi"/>
          <w:lang w:val="en-US"/>
        </w:rPr>
        <w:t xml:space="preserve"> </w:t>
      </w:r>
    </w:p>
    <w:p w14:paraId="7D6C4B78" w14:textId="1904029D" w:rsidR="007001EA" w:rsidRPr="00106DF2" w:rsidRDefault="001C1C16" w:rsidP="0713CAC2">
      <w:pPr>
        <w:numPr>
          <w:ilvl w:val="0"/>
          <w:numId w:val="19"/>
        </w:numPr>
        <w:spacing w:after="0"/>
        <w:jc w:val="both"/>
        <w:rPr>
          <w:rFonts w:asciiTheme="majorHAnsi" w:hAnsiTheme="majorHAnsi" w:cstheme="majorHAnsi"/>
          <w:lang w:val="en-US"/>
        </w:rPr>
      </w:pPr>
      <w:r w:rsidRPr="00106DF2">
        <w:rPr>
          <w:rFonts w:asciiTheme="majorHAnsi" w:hAnsiTheme="majorHAnsi" w:cstheme="majorHAnsi"/>
          <w:lang w:val="en-US"/>
        </w:rPr>
        <w:t>25</w:t>
      </w:r>
      <w:r w:rsidR="007001EA" w:rsidRPr="00106DF2">
        <w:rPr>
          <w:rFonts w:asciiTheme="majorHAnsi" w:hAnsiTheme="majorHAnsi" w:cstheme="majorHAnsi"/>
          <w:lang w:val="en-US"/>
        </w:rPr>
        <w:t xml:space="preserve">% upon </w:t>
      </w:r>
      <w:r w:rsidRPr="00106DF2">
        <w:rPr>
          <w:rFonts w:asciiTheme="majorHAnsi" w:hAnsiTheme="majorHAnsi" w:cstheme="majorHAnsi"/>
          <w:lang w:val="en-US"/>
        </w:rPr>
        <w:t xml:space="preserve">satisfactory </w:t>
      </w:r>
      <w:r w:rsidR="007001EA" w:rsidRPr="00106DF2">
        <w:rPr>
          <w:rFonts w:asciiTheme="majorHAnsi" w:hAnsiTheme="majorHAnsi" w:cstheme="majorHAnsi"/>
          <w:lang w:val="en-US"/>
        </w:rPr>
        <w:t xml:space="preserve">receipt of the </w:t>
      </w:r>
      <w:r w:rsidR="00A12C35" w:rsidRPr="00106DF2">
        <w:rPr>
          <w:rFonts w:asciiTheme="majorHAnsi" w:hAnsiTheme="majorHAnsi" w:cstheme="majorHAnsi"/>
          <w:lang w:val="en-US"/>
        </w:rPr>
        <w:t xml:space="preserve">remaining </w:t>
      </w:r>
      <w:r w:rsidR="00194BF9" w:rsidRPr="00106DF2">
        <w:rPr>
          <w:rFonts w:asciiTheme="majorHAnsi" w:hAnsiTheme="majorHAnsi" w:cstheme="majorHAnsi"/>
          <w:lang w:val="en-US"/>
        </w:rPr>
        <w:t>1200</w:t>
      </w:r>
      <w:r w:rsidR="007001EA" w:rsidRPr="00106DF2">
        <w:rPr>
          <w:rFonts w:asciiTheme="majorHAnsi" w:hAnsiTheme="majorHAnsi" w:cstheme="majorHAnsi"/>
          <w:lang w:val="en-US"/>
        </w:rPr>
        <w:t xml:space="preserve"> surveys</w:t>
      </w:r>
      <w:r w:rsidR="00845C55" w:rsidRPr="00106DF2">
        <w:rPr>
          <w:rFonts w:asciiTheme="majorHAnsi" w:hAnsiTheme="majorHAnsi" w:cstheme="majorHAnsi"/>
          <w:lang w:val="en-US"/>
        </w:rPr>
        <w:t xml:space="preserve"> collected </w:t>
      </w:r>
      <w:r w:rsidR="00CC4AF5" w:rsidRPr="00C3010B">
        <w:rPr>
          <w:rFonts w:asciiTheme="majorHAnsi" w:hAnsiTheme="majorHAnsi" w:cstheme="majorHAnsi"/>
          <w:lang w:val="en-US"/>
        </w:rPr>
        <w:t xml:space="preserve">in </w:t>
      </w:r>
      <w:r w:rsidR="008E2FA4" w:rsidRPr="00C3010B">
        <w:rPr>
          <w:rFonts w:asciiTheme="majorHAnsi" w:hAnsiTheme="majorHAnsi" w:cstheme="majorHAnsi"/>
          <w:lang w:val="en-US"/>
        </w:rPr>
        <w:t xml:space="preserve">North of Greece, Western Balkans, and North-East of </w:t>
      </w:r>
      <w:r w:rsidR="00C3010B" w:rsidRPr="00C3010B">
        <w:rPr>
          <w:rFonts w:asciiTheme="majorHAnsi" w:hAnsiTheme="majorHAnsi" w:cstheme="majorHAnsi"/>
          <w:lang w:val="en-US"/>
        </w:rPr>
        <w:t xml:space="preserve">Italy </w:t>
      </w:r>
      <w:r w:rsidR="00C3010B" w:rsidRPr="00106DF2">
        <w:rPr>
          <w:rFonts w:asciiTheme="majorHAnsi" w:hAnsiTheme="majorHAnsi" w:cstheme="majorHAnsi"/>
          <w:lang w:val="en-US"/>
        </w:rPr>
        <w:t>and</w:t>
      </w:r>
      <w:r w:rsidR="00751D42" w:rsidRPr="00C3010B">
        <w:rPr>
          <w:rFonts w:asciiTheme="majorHAnsi" w:hAnsiTheme="majorHAnsi" w:cstheme="majorHAnsi"/>
          <w:lang w:val="en-US"/>
        </w:rPr>
        <w:t xml:space="preserve"> transcripts/notes of</w:t>
      </w:r>
      <w:r w:rsidR="009E1F0E" w:rsidRPr="00C3010B">
        <w:rPr>
          <w:rFonts w:asciiTheme="majorHAnsi" w:hAnsiTheme="majorHAnsi" w:cstheme="majorHAnsi"/>
          <w:lang w:val="en-US"/>
        </w:rPr>
        <w:t xml:space="preserve"> </w:t>
      </w:r>
      <w:r w:rsidR="00FF6628" w:rsidRPr="00C3010B">
        <w:rPr>
          <w:rFonts w:asciiTheme="majorHAnsi" w:hAnsiTheme="majorHAnsi" w:cstheme="majorHAnsi"/>
          <w:lang w:val="en-US"/>
        </w:rPr>
        <w:t>2</w:t>
      </w:r>
      <w:r w:rsidR="009E1F0E" w:rsidRPr="00C3010B">
        <w:rPr>
          <w:rFonts w:asciiTheme="majorHAnsi" w:hAnsiTheme="majorHAnsi" w:cstheme="majorHAnsi"/>
          <w:lang w:val="en-US"/>
        </w:rPr>
        <w:t xml:space="preserve">0 </w:t>
      </w:r>
      <w:r w:rsidR="00751D42" w:rsidRPr="00C3010B">
        <w:rPr>
          <w:rFonts w:asciiTheme="majorHAnsi" w:hAnsiTheme="majorHAnsi" w:cstheme="majorHAnsi"/>
          <w:lang w:val="en-US"/>
        </w:rPr>
        <w:t>semi</w:t>
      </w:r>
      <w:r w:rsidR="00E875A8" w:rsidRPr="00C3010B">
        <w:rPr>
          <w:rFonts w:asciiTheme="majorHAnsi" w:hAnsiTheme="majorHAnsi" w:cstheme="majorHAnsi"/>
          <w:lang w:val="en-US"/>
        </w:rPr>
        <w:t xml:space="preserve">-structured migrant interviews </w:t>
      </w:r>
      <w:r w:rsidR="009E1F0E" w:rsidRPr="00C3010B">
        <w:rPr>
          <w:rFonts w:asciiTheme="majorHAnsi" w:hAnsiTheme="majorHAnsi" w:cstheme="majorHAnsi"/>
          <w:lang w:val="en-US"/>
        </w:rPr>
        <w:t xml:space="preserve">transcripts, </w:t>
      </w:r>
      <w:r w:rsidR="009E1F0E" w:rsidRPr="00106DF2">
        <w:rPr>
          <w:rFonts w:asciiTheme="majorHAnsi" w:hAnsiTheme="majorHAnsi" w:cstheme="majorHAnsi"/>
          <w:lang w:val="en-US"/>
        </w:rPr>
        <w:t>as well a</w:t>
      </w:r>
      <w:r w:rsidR="00D32161" w:rsidRPr="00106DF2">
        <w:rPr>
          <w:rFonts w:asciiTheme="majorHAnsi" w:hAnsiTheme="majorHAnsi" w:cstheme="majorHAnsi"/>
          <w:lang w:val="en-US"/>
        </w:rPr>
        <w:t>s</w:t>
      </w:r>
      <w:r w:rsidR="007001EA" w:rsidRPr="00106DF2">
        <w:rPr>
          <w:rFonts w:asciiTheme="majorHAnsi" w:hAnsiTheme="majorHAnsi" w:cstheme="majorHAnsi"/>
          <w:lang w:val="en-US"/>
        </w:rPr>
        <w:t xml:space="preserve"> final data collection documentation. </w:t>
      </w:r>
    </w:p>
    <w:p w14:paraId="709E9B3B" w14:textId="77777777" w:rsidR="007001EA" w:rsidRPr="00FA5539" w:rsidRDefault="007001EA" w:rsidP="0032325E">
      <w:pPr>
        <w:spacing w:after="0" w:line="360" w:lineRule="auto"/>
        <w:jc w:val="both"/>
        <w:rPr>
          <w:rFonts w:asciiTheme="majorHAnsi" w:hAnsiTheme="majorHAnsi" w:cstheme="majorHAnsi"/>
          <w:lang w:val="en-US"/>
        </w:rPr>
      </w:pPr>
    </w:p>
    <w:p w14:paraId="3B8BE8F3" w14:textId="64F0F1B5" w:rsidR="0032325E" w:rsidRPr="00FA5539" w:rsidRDefault="0032325E" w:rsidP="0032325E">
      <w:pPr>
        <w:spacing w:after="0" w:line="360" w:lineRule="auto"/>
        <w:jc w:val="both"/>
        <w:rPr>
          <w:rFonts w:asciiTheme="majorHAnsi" w:hAnsiTheme="majorHAnsi" w:cstheme="majorHAnsi"/>
          <w:lang w:val="en-US"/>
        </w:rPr>
      </w:pPr>
      <w:r w:rsidRPr="00FA5539">
        <w:rPr>
          <w:rFonts w:asciiTheme="majorHAnsi" w:hAnsiTheme="majorHAnsi" w:cstheme="majorHAnsi"/>
          <w:b/>
          <w:bCs/>
          <w:lang w:val="en-US"/>
        </w:rPr>
        <w:t>Date of submission of the finalized dataset and final report</w:t>
      </w:r>
      <w:r w:rsidRPr="00FA5539">
        <w:rPr>
          <w:rFonts w:asciiTheme="majorHAnsi" w:hAnsiTheme="majorHAnsi" w:cstheme="majorHAnsi"/>
          <w:lang w:val="en-US"/>
        </w:rPr>
        <w:t xml:space="preserve">: </w:t>
      </w:r>
      <w:r w:rsidR="00824041" w:rsidRPr="00FA5539">
        <w:rPr>
          <w:rFonts w:asciiTheme="majorHAnsi" w:hAnsiTheme="majorHAnsi" w:cstheme="majorHAnsi"/>
          <w:lang w:val="en-US"/>
        </w:rPr>
        <w:t>31</w:t>
      </w:r>
      <w:r w:rsidR="00824041" w:rsidRPr="00FA5539">
        <w:rPr>
          <w:rFonts w:asciiTheme="majorHAnsi" w:hAnsiTheme="majorHAnsi" w:cstheme="majorHAnsi"/>
          <w:vertAlign w:val="superscript"/>
          <w:lang w:val="en-US"/>
        </w:rPr>
        <w:t xml:space="preserve">st </w:t>
      </w:r>
      <w:r w:rsidR="002A4731" w:rsidRPr="00FA5539">
        <w:rPr>
          <w:rFonts w:asciiTheme="majorHAnsi" w:hAnsiTheme="majorHAnsi" w:cstheme="majorHAnsi"/>
          <w:lang w:val="en-US"/>
        </w:rPr>
        <w:t xml:space="preserve">December </w:t>
      </w:r>
      <w:r w:rsidR="00824041" w:rsidRPr="00FA5539">
        <w:rPr>
          <w:rFonts w:asciiTheme="majorHAnsi" w:hAnsiTheme="majorHAnsi" w:cstheme="majorHAnsi"/>
          <w:lang w:val="en-US"/>
        </w:rPr>
        <w:t>2025</w:t>
      </w:r>
    </w:p>
    <w:p w14:paraId="6D9ADECE" w14:textId="278841B4" w:rsidR="0032325E" w:rsidRPr="00FA5539" w:rsidRDefault="0032325E" w:rsidP="0032325E">
      <w:pPr>
        <w:spacing w:after="0" w:line="360" w:lineRule="auto"/>
        <w:jc w:val="both"/>
        <w:rPr>
          <w:rFonts w:asciiTheme="majorHAnsi" w:hAnsiTheme="majorHAnsi" w:cstheme="majorHAnsi"/>
          <w:lang w:val="en-US"/>
        </w:rPr>
      </w:pPr>
      <w:r w:rsidRPr="00FA5539">
        <w:rPr>
          <w:rFonts w:asciiTheme="majorHAnsi" w:hAnsiTheme="majorHAnsi" w:cstheme="majorHAnsi"/>
          <w:lang w:val="en-US"/>
        </w:rPr>
        <w:t xml:space="preserve">MMC estimates that the above activities will require approximately </w:t>
      </w:r>
      <w:r w:rsidR="00A608F4" w:rsidRPr="00FA5539">
        <w:rPr>
          <w:rFonts w:asciiTheme="majorHAnsi" w:hAnsiTheme="majorHAnsi" w:cstheme="majorHAnsi"/>
          <w:b/>
          <w:bCs/>
          <w:lang w:val="en-US"/>
        </w:rPr>
        <w:t>300</w:t>
      </w:r>
      <w:r w:rsidRPr="00FA5539">
        <w:rPr>
          <w:rFonts w:asciiTheme="majorHAnsi" w:hAnsiTheme="majorHAnsi" w:cstheme="majorHAnsi"/>
          <w:b/>
          <w:bCs/>
          <w:lang w:val="en-US"/>
        </w:rPr>
        <w:t xml:space="preserve"> days</w:t>
      </w:r>
      <w:r w:rsidRPr="00FA5539">
        <w:rPr>
          <w:rFonts w:asciiTheme="majorHAnsi" w:hAnsiTheme="majorHAnsi" w:cstheme="majorHAnsi"/>
          <w:lang w:val="en-US"/>
        </w:rPr>
        <w:t xml:space="preserve"> of work over the indicated period.</w:t>
      </w:r>
    </w:p>
    <w:p w14:paraId="71CAC246" w14:textId="77777777" w:rsidR="004756C2" w:rsidRPr="00FA5539" w:rsidRDefault="004756C2" w:rsidP="00DF2F00">
      <w:pPr>
        <w:pStyle w:val="paragraph"/>
        <w:spacing w:before="0" w:beforeAutospacing="0" w:after="0" w:afterAutospacing="0"/>
        <w:textAlignment w:val="baseline"/>
        <w:rPr>
          <w:rFonts w:asciiTheme="majorHAnsi" w:hAnsiTheme="majorHAnsi" w:cstheme="majorHAnsi"/>
          <w:sz w:val="22"/>
          <w:szCs w:val="22"/>
        </w:rPr>
      </w:pPr>
    </w:p>
    <w:p w14:paraId="68F8B941" w14:textId="1871DC47" w:rsidR="003B5E26" w:rsidRPr="00FA5539" w:rsidRDefault="00CA7AA2"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Eligibility</w:t>
      </w:r>
      <w:r w:rsidR="00C84A1B" w:rsidRPr="00FA5539">
        <w:rPr>
          <w:b w:val="0"/>
          <w:bCs w:val="0"/>
          <w:color w:val="C00000"/>
          <w:sz w:val="36"/>
          <w:szCs w:val="36"/>
          <w:lang w:val="en-GB"/>
        </w:rPr>
        <w:t xml:space="preserve">, </w:t>
      </w:r>
      <w:r w:rsidR="00CC6A7A" w:rsidRPr="00FA5539">
        <w:rPr>
          <w:b w:val="0"/>
          <w:bCs w:val="0"/>
          <w:color w:val="C00000"/>
          <w:sz w:val="36"/>
          <w:szCs w:val="36"/>
          <w:lang w:val="en-GB"/>
        </w:rPr>
        <w:t>qualification,</w:t>
      </w:r>
      <w:r w:rsidR="00982B6B" w:rsidRPr="00FA5539">
        <w:rPr>
          <w:b w:val="0"/>
          <w:bCs w:val="0"/>
          <w:color w:val="C00000"/>
          <w:sz w:val="36"/>
          <w:szCs w:val="36"/>
          <w:lang w:val="en-GB"/>
        </w:rPr>
        <w:t xml:space="preserve"> </w:t>
      </w:r>
      <w:r w:rsidR="00C84A1B" w:rsidRPr="00FA5539">
        <w:rPr>
          <w:b w:val="0"/>
          <w:bCs w:val="0"/>
          <w:color w:val="C00000"/>
          <w:sz w:val="36"/>
          <w:szCs w:val="36"/>
          <w:lang w:val="en-GB"/>
        </w:rPr>
        <w:t>and experience required</w:t>
      </w:r>
    </w:p>
    <w:p w14:paraId="36403CDF" w14:textId="29E5A33B" w:rsidR="00726E9D" w:rsidRPr="00FA5539" w:rsidRDefault="00726E9D" w:rsidP="00726E9D">
      <w:pPr>
        <w:pStyle w:val="ListParagraph"/>
        <w:numPr>
          <w:ilvl w:val="0"/>
          <w:numId w:val="16"/>
        </w:numPr>
        <w:shd w:val="clear" w:color="auto" w:fill="FFFFFF"/>
        <w:spacing w:before="240" w:after="0" w:line="240" w:lineRule="auto"/>
        <w:ind w:left="284"/>
        <w:jc w:val="both"/>
        <w:textAlignment w:val="baseline"/>
        <w:rPr>
          <w:rFonts w:asciiTheme="majorHAnsi" w:eastAsiaTheme="majorEastAsia" w:hAnsiTheme="majorHAnsi" w:cstheme="majorHAnsi"/>
          <w:bCs/>
          <w:lang w:val="en-GB"/>
        </w:rPr>
      </w:pPr>
      <w:r w:rsidRPr="00FA5539">
        <w:rPr>
          <w:rFonts w:asciiTheme="majorHAnsi" w:eastAsiaTheme="majorEastAsia" w:hAnsiTheme="majorHAnsi" w:cstheme="majorHAnsi"/>
          <w:bCs/>
          <w:lang w:val="en-GB"/>
        </w:rPr>
        <w:t>Research organization</w:t>
      </w:r>
      <w:r w:rsidR="007B765A" w:rsidRPr="00FA5539">
        <w:rPr>
          <w:rFonts w:asciiTheme="majorHAnsi" w:eastAsiaTheme="majorEastAsia" w:hAnsiTheme="majorHAnsi" w:cstheme="majorHAnsi"/>
          <w:bCs/>
          <w:lang w:val="en-GB"/>
        </w:rPr>
        <w:t>s</w:t>
      </w:r>
      <w:r w:rsidRPr="00FA5539">
        <w:rPr>
          <w:rFonts w:asciiTheme="majorHAnsi" w:eastAsiaTheme="majorEastAsia" w:hAnsiTheme="majorHAnsi" w:cstheme="majorHAnsi"/>
          <w:bCs/>
          <w:lang w:val="en-GB"/>
        </w:rPr>
        <w:t>, universit</w:t>
      </w:r>
      <w:r w:rsidR="007B765A" w:rsidRPr="00FA5539">
        <w:rPr>
          <w:rFonts w:asciiTheme="majorHAnsi" w:eastAsiaTheme="majorEastAsia" w:hAnsiTheme="majorHAnsi" w:cstheme="majorHAnsi"/>
          <w:bCs/>
          <w:lang w:val="en-GB"/>
        </w:rPr>
        <w:t>ies</w:t>
      </w:r>
      <w:r w:rsidRPr="00FA5539">
        <w:rPr>
          <w:rFonts w:asciiTheme="majorHAnsi" w:eastAsiaTheme="majorEastAsia" w:hAnsiTheme="majorHAnsi" w:cstheme="majorHAnsi"/>
          <w:bCs/>
          <w:lang w:val="en-GB"/>
        </w:rPr>
        <w:t>, think</w:t>
      </w:r>
      <w:r w:rsidR="007B765A" w:rsidRPr="00FA5539">
        <w:rPr>
          <w:rFonts w:asciiTheme="majorHAnsi" w:eastAsiaTheme="majorEastAsia" w:hAnsiTheme="majorHAnsi" w:cstheme="majorHAnsi"/>
          <w:bCs/>
          <w:lang w:val="en-GB"/>
        </w:rPr>
        <w:t>-</w:t>
      </w:r>
      <w:r w:rsidRPr="00FA5539">
        <w:rPr>
          <w:rFonts w:asciiTheme="majorHAnsi" w:eastAsiaTheme="majorEastAsia" w:hAnsiTheme="majorHAnsi" w:cstheme="majorHAnsi"/>
          <w:bCs/>
          <w:lang w:val="en-GB"/>
        </w:rPr>
        <w:t>tank</w:t>
      </w:r>
      <w:r w:rsidR="007B765A" w:rsidRPr="00FA5539">
        <w:rPr>
          <w:rFonts w:asciiTheme="majorHAnsi" w:eastAsiaTheme="majorEastAsia" w:hAnsiTheme="majorHAnsi" w:cstheme="majorHAnsi"/>
          <w:bCs/>
          <w:lang w:val="en-GB"/>
        </w:rPr>
        <w:t>s</w:t>
      </w:r>
      <w:r w:rsidRPr="00FA5539">
        <w:rPr>
          <w:rFonts w:asciiTheme="majorHAnsi" w:eastAsiaTheme="majorEastAsia" w:hAnsiTheme="majorHAnsi" w:cstheme="majorHAnsi"/>
          <w:bCs/>
          <w:lang w:val="en-GB"/>
        </w:rPr>
        <w:t>, NGO</w:t>
      </w:r>
      <w:r w:rsidR="007B765A" w:rsidRPr="00FA5539">
        <w:rPr>
          <w:rFonts w:asciiTheme="majorHAnsi" w:eastAsiaTheme="majorEastAsia" w:hAnsiTheme="majorHAnsi" w:cstheme="majorHAnsi"/>
          <w:bCs/>
          <w:lang w:val="en-GB"/>
        </w:rPr>
        <w:t>s</w:t>
      </w:r>
      <w:r w:rsidRPr="00FA5539">
        <w:rPr>
          <w:rFonts w:asciiTheme="majorHAnsi" w:eastAsiaTheme="majorEastAsia" w:hAnsiTheme="majorHAnsi" w:cstheme="majorHAnsi"/>
          <w:bCs/>
          <w:lang w:val="en-GB"/>
        </w:rPr>
        <w:t>, CSO</w:t>
      </w:r>
      <w:r w:rsidR="007B765A" w:rsidRPr="00FA5539">
        <w:rPr>
          <w:rFonts w:asciiTheme="majorHAnsi" w:eastAsiaTheme="majorEastAsia" w:hAnsiTheme="majorHAnsi" w:cstheme="majorHAnsi"/>
          <w:bCs/>
          <w:lang w:val="en-GB"/>
        </w:rPr>
        <w:t>s</w:t>
      </w:r>
      <w:r w:rsidRPr="00FA5539">
        <w:rPr>
          <w:rFonts w:asciiTheme="majorHAnsi" w:eastAsiaTheme="majorEastAsia" w:hAnsiTheme="majorHAnsi" w:cstheme="majorHAnsi"/>
          <w:bCs/>
          <w:lang w:val="en-GB"/>
        </w:rPr>
        <w:t>, or consultancy compan</w:t>
      </w:r>
      <w:r w:rsidR="007B765A" w:rsidRPr="00FA5539">
        <w:rPr>
          <w:rFonts w:asciiTheme="majorHAnsi" w:eastAsiaTheme="majorEastAsia" w:hAnsiTheme="majorHAnsi" w:cstheme="majorHAnsi"/>
          <w:bCs/>
          <w:lang w:val="en-GB"/>
        </w:rPr>
        <w:t>ies</w:t>
      </w:r>
      <w:r w:rsidRPr="00FA5539">
        <w:rPr>
          <w:rFonts w:asciiTheme="majorHAnsi" w:eastAsiaTheme="majorEastAsia" w:hAnsiTheme="majorHAnsi" w:cstheme="majorHAnsi"/>
          <w:bCs/>
          <w:lang w:val="en-GB"/>
        </w:rPr>
        <w:t xml:space="preserve"> with extensive track record in conducting surveys </w:t>
      </w:r>
      <w:r w:rsidR="001B2703" w:rsidRPr="00FA5539">
        <w:rPr>
          <w:rFonts w:asciiTheme="majorHAnsi" w:eastAsiaTheme="majorEastAsia" w:hAnsiTheme="majorHAnsi" w:cstheme="majorHAnsi"/>
          <w:bCs/>
          <w:lang w:val="en-GB"/>
        </w:rPr>
        <w:t>with recently arrived migrants.</w:t>
      </w:r>
    </w:p>
    <w:p w14:paraId="596BFCFE" w14:textId="0317D4EC" w:rsidR="00726E9D" w:rsidRPr="00FA5539" w:rsidRDefault="00726E9D" w:rsidP="00726E9D">
      <w:pPr>
        <w:pStyle w:val="ListParagraph"/>
        <w:numPr>
          <w:ilvl w:val="0"/>
          <w:numId w:val="16"/>
        </w:numPr>
        <w:shd w:val="clear" w:color="auto" w:fill="FFFFFF"/>
        <w:spacing w:before="240" w:after="0" w:line="240" w:lineRule="auto"/>
        <w:ind w:left="284"/>
        <w:jc w:val="both"/>
        <w:textAlignment w:val="baseline"/>
        <w:rPr>
          <w:rFonts w:asciiTheme="majorHAnsi" w:eastAsiaTheme="majorEastAsia" w:hAnsiTheme="majorHAnsi" w:cstheme="majorHAnsi"/>
          <w:bCs/>
          <w:lang w:val="en-GB"/>
        </w:rPr>
      </w:pPr>
      <w:r w:rsidRPr="00FA5539">
        <w:rPr>
          <w:rFonts w:asciiTheme="majorHAnsi" w:eastAsiaTheme="majorEastAsia" w:hAnsiTheme="majorHAnsi" w:cstheme="majorHAnsi"/>
          <w:bCs/>
          <w:lang w:val="en-GB"/>
        </w:rPr>
        <w:t xml:space="preserve">Legal and operational ability to independently carry out data collection and expertise with data collection specifically using an electronic survey tool and respecting the highest research </w:t>
      </w:r>
      <w:r w:rsidR="004A5CA9" w:rsidRPr="00FA5539">
        <w:rPr>
          <w:rFonts w:asciiTheme="majorHAnsi" w:eastAsiaTheme="majorEastAsia" w:hAnsiTheme="majorHAnsi" w:cstheme="majorHAnsi"/>
          <w:bCs/>
          <w:lang w:val="en-GB"/>
        </w:rPr>
        <w:t>standards.</w:t>
      </w:r>
    </w:p>
    <w:p w14:paraId="1ED58F24" w14:textId="154051F5" w:rsidR="00726E9D" w:rsidRPr="00FA5539" w:rsidRDefault="00726E9D" w:rsidP="00726E9D">
      <w:pPr>
        <w:pStyle w:val="ListParagraph"/>
        <w:numPr>
          <w:ilvl w:val="0"/>
          <w:numId w:val="16"/>
        </w:numPr>
        <w:shd w:val="clear" w:color="auto" w:fill="FFFFFF"/>
        <w:spacing w:before="240" w:after="0" w:line="240" w:lineRule="auto"/>
        <w:ind w:left="284"/>
        <w:jc w:val="both"/>
        <w:textAlignment w:val="baseline"/>
        <w:rPr>
          <w:rFonts w:asciiTheme="majorHAnsi" w:eastAsiaTheme="majorEastAsia" w:hAnsiTheme="majorHAnsi" w:cstheme="majorHAnsi"/>
          <w:bCs/>
          <w:lang w:val="en-GB"/>
        </w:rPr>
      </w:pPr>
      <w:r w:rsidRPr="00FA5539">
        <w:rPr>
          <w:rFonts w:asciiTheme="majorHAnsi" w:eastAsiaTheme="majorEastAsia" w:hAnsiTheme="majorHAnsi" w:cstheme="majorHAnsi"/>
          <w:bCs/>
          <w:lang w:val="en-GB"/>
        </w:rPr>
        <w:t xml:space="preserve">Proven expertise in researching / implementing projects on migration, human rights, and/or </w:t>
      </w:r>
      <w:r w:rsidR="00D52442" w:rsidRPr="00FA5539">
        <w:rPr>
          <w:rFonts w:asciiTheme="majorHAnsi" w:eastAsiaTheme="majorEastAsia" w:hAnsiTheme="majorHAnsi" w:cstheme="majorHAnsi"/>
          <w:bCs/>
          <w:lang w:val="en-GB"/>
        </w:rPr>
        <w:t xml:space="preserve">social </w:t>
      </w:r>
      <w:proofErr w:type="gramStart"/>
      <w:r w:rsidR="00D52442" w:rsidRPr="00FA5539">
        <w:rPr>
          <w:rFonts w:asciiTheme="majorHAnsi" w:eastAsiaTheme="majorEastAsia" w:hAnsiTheme="majorHAnsi" w:cstheme="majorHAnsi"/>
          <w:bCs/>
          <w:lang w:val="en-GB"/>
        </w:rPr>
        <w:t>justice</w:t>
      </w:r>
      <w:r w:rsidR="00A115ED" w:rsidRPr="00FA5539">
        <w:rPr>
          <w:rFonts w:asciiTheme="majorHAnsi" w:eastAsiaTheme="majorEastAsia" w:hAnsiTheme="majorHAnsi" w:cstheme="majorHAnsi"/>
          <w:bCs/>
          <w:lang w:val="en-GB"/>
        </w:rPr>
        <w:t>;</w:t>
      </w:r>
      <w:proofErr w:type="gramEnd"/>
    </w:p>
    <w:p w14:paraId="2C9AFE21" w14:textId="5935748D" w:rsidR="00335A81" w:rsidRPr="00FA5539" w:rsidRDefault="00726E9D" w:rsidP="00726E9D">
      <w:pPr>
        <w:pStyle w:val="ListParagraph"/>
        <w:numPr>
          <w:ilvl w:val="0"/>
          <w:numId w:val="16"/>
        </w:numPr>
        <w:shd w:val="clear" w:color="auto" w:fill="FFFFFF"/>
        <w:spacing w:before="240" w:after="0" w:line="240" w:lineRule="auto"/>
        <w:ind w:left="284"/>
        <w:jc w:val="both"/>
        <w:textAlignment w:val="baseline"/>
        <w:rPr>
          <w:rFonts w:asciiTheme="majorHAnsi" w:eastAsiaTheme="majorEastAsia" w:hAnsiTheme="majorHAnsi" w:cstheme="majorHAnsi"/>
          <w:bCs/>
          <w:lang w:val="en-GB"/>
        </w:rPr>
      </w:pPr>
      <w:r w:rsidRPr="00FA5539">
        <w:rPr>
          <w:rFonts w:asciiTheme="majorHAnsi" w:eastAsiaTheme="majorEastAsia" w:hAnsiTheme="majorHAnsi" w:cstheme="majorHAnsi"/>
          <w:bCs/>
          <w:lang w:val="en-GB"/>
        </w:rPr>
        <w:t xml:space="preserve">A proven experience in engaging with </w:t>
      </w:r>
      <w:proofErr w:type="gramStart"/>
      <w:r w:rsidRPr="00FA5539">
        <w:rPr>
          <w:rFonts w:asciiTheme="majorHAnsi" w:eastAsiaTheme="majorEastAsia" w:hAnsiTheme="majorHAnsi" w:cstheme="majorHAnsi"/>
          <w:bCs/>
          <w:lang w:val="en-GB"/>
        </w:rPr>
        <w:t>migrants;</w:t>
      </w:r>
      <w:proofErr w:type="gramEnd"/>
    </w:p>
    <w:p w14:paraId="5114090F" w14:textId="4A638CC9" w:rsidR="00335A81" w:rsidRPr="00FA5539" w:rsidRDefault="00335A81" w:rsidP="00335A81">
      <w:pPr>
        <w:pStyle w:val="ListParagraph"/>
        <w:numPr>
          <w:ilvl w:val="0"/>
          <w:numId w:val="16"/>
        </w:numPr>
        <w:shd w:val="clear" w:color="auto" w:fill="FFFFFF"/>
        <w:spacing w:before="240" w:after="0" w:line="240" w:lineRule="auto"/>
        <w:ind w:left="284"/>
        <w:jc w:val="both"/>
        <w:textAlignment w:val="baseline"/>
        <w:rPr>
          <w:rFonts w:asciiTheme="majorHAnsi" w:eastAsiaTheme="majorEastAsia" w:hAnsiTheme="majorHAnsi" w:cstheme="majorHAnsi"/>
          <w:bCs/>
          <w:lang w:val="en-GB"/>
        </w:rPr>
      </w:pPr>
      <w:r w:rsidRPr="00FA5539">
        <w:rPr>
          <w:rFonts w:asciiTheme="majorHAnsi" w:eastAsiaTheme="majorEastAsia" w:hAnsiTheme="majorHAnsi" w:cstheme="majorHAnsi"/>
          <w:bCs/>
          <w:lang w:val="en-GB"/>
        </w:rPr>
        <w:t xml:space="preserve">Languages: English </w:t>
      </w:r>
      <w:r w:rsidR="00E76BF3" w:rsidRPr="00FA5539">
        <w:rPr>
          <w:rFonts w:asciiTheme="majorHAnsi" w:eastAsiaTheme="majorEastAsia" w:hAnsiTheme="majorHAnsi" w:cstheme="majorHAnsi"/>
          <w:bCs/>
          <w:lang w:val="en-GB"/>
        </w:rPr>
        <w:t>is</w:t>
      </w:r>
      <w:r w:rsidRPr="00FA5539">
        <w:rPr>
          <w:rFonts w:asciiTheme="majorHAnsi" w:eastAsiaTheme="majorEastAsia" w:hAnsiTheme="majorHAnsi" w:cstheme="majorHAnsi"/>
          <w:bCs/>
          <w:lang w:val="en-GB"/>
        </w:rPr>
        <w:t xml:space="preserve"> essential, other </w:t>
      </w:r>
      <w:r w:rsidR="00633918" w:rsidRPr="00FA5539">
        <w:rPr>
          <w:rFonts w:asciiTheme="majorHAnsi" w:eastAsiaTheme="majorEastAsia" w:hAnsiTheme="majorHAnsi" w:cstheme="majorHAnsi"/>
          <w:bCs/>
          <w:lang w:val="en-GB"/>
        </w:rPr>
        <w:t xml:space="preserve">relevant </w:t>
      </w:r>
      <w:r w:rsidRPr="00FA5539">
        <w:rPr>
          <w:rFonts w:asciiTheme="majorHAnsi" w:eastAsiaTheme="majorEastAsia" w:hAnsiTheme="majorHAnsi" w:cstheme="majorHAnsi"/>
          <w:bCs/>
          <w:lang w:val="en-GB"/>
        </w:rPr>
        <w:t xml:space="preserve">languages would be a </w:t>
      </w:r>
      <w:proofErr w:type="gramStart"/>
      <w:r w:rsidRPr="00FA5539">
        <w:rPr>
          <w:rFonts w:asciiTheme="majorHAnsi" w:eastAsiaTheme="majorEastAsia" w:hAnsiTheme="majorHAnsi" w:cstheme="majorHAnsi"/>
          <w:bCs/>
          <w:lang w:val="en-GB"/>
        </w:rPr>
        <w:t>plus;</w:t>
      </w:r>
      <w:proofErr w:type="gramEnd"/>
    </w:p>
    <w:p w14:paraId="08AC72D3" w14:textId="10B31D2F" w:rsidR="00335A81" w:rsidRPr="00FA5539" w:rsidRDefault="00335A81" w:rsidP="00335A81">
      <w:pPr>
        <w:pStyle w:val="ListParagraph"/>
        <w:numPr>
          <w:ilvl w:val="0"/>
          <w:numId w:val="16"/>
        </w:numPr>
        <w:shd w:val="clear" w:color="auto" w:fill="FFFFFF"/>
        <w:spacing w:before="240" w:after="0" w:line="240" w:lineRule="auto"/>
        <w:ind w:left="284"/>
        <w:jc w:val="both"/>
        <w:textAlignment w:val="baseline"/>
        <w:rPr>
          <w:rFonts w:asciiTheme="majorHAnsi" w:eastAsiaTheme="majorEastAsia" w:hAnsiTheme="majorHAnsi" w:cstheme="majorHAnsi"/>
          <w:bCs/>
          <w:lang w:val="en-GB"/>
        </w:rPr>
      </w:pPr>
      <w:r w:rsidRPr="00FA5539">
        <w:rPr>
          <w:rFonts w:asciiTheme="majorHAnsi" w:eastAsiaTheme="majorEastAsia" w:hAnsiTheme="majorHAnsi" w:cstheme="majorHAnsi"/>
          <w:bCs/>
          <w:lang w:val="en-GB"/>
        </w:rPr>
        <w:t xml:space="preserve">The selected organization will have to sign and comply with DRC’s </w:t>
      </w:r>
      <w:r w:rsidR="00E76BF3" w:rsidRPr="00FA5539">
        <w:rPr>
          <w:rFonts w:asciiTheme="majorHAnsi" w:eastAsiaTheme="majorEastAsia" w:hAnsiTheme="majorHAnsi" w:cstheme="majorHAnsi"/>
          <w:bCs/>
          <w:lang w:val="en-GB"/>
        </w:rPr>
        <w:t>C</w:t>
      </w:r>
      <w:r w:rsidRPr="00FA5539">
        <w:rPr>
          <w:rFonts w:asciiTheme="majorHAnsi" w:eastAsiaTheme="majorEastAsia" w:hAnsiTheme="majorHAnsi" w:cstheme="majorHAnsi"/>
          <w:bCs/>
          <w:lang w:val="en-GB"/>
        </w:rPr>
        <w:t xml:space="preserve">ode of </w:t>
      </w:r>
      <w:r w:rsidR="00E76BF3" w:rsidRPr="00FA5539">
        <w:rPr>
          <w:rFonts w:asciiTheme="majorHAnsi" w:eastAsiaTheme="majorEastAsia" w:hAnsiTheme="majorHAnsi" w:cstheme="majorHAnsi"/>
          <w:bCs/>
          <w:lang w:val="en-GB"/>
        </w:rPr>
        <w:t>C</w:t>
      </w:r>
      <w:r w:rsidRPr="00FA5539">
        <w:rPr>
          <w:rFonts w:asciiTheme="majorHAnsi" w:eastAsiaTheme="majorEastAsia" w:hAnsiTheme="majorHAnsi" w:cstheme="majorHAnsi"/>
          <w:bCs/>
          <w:lang w:val="en-GB"/>
        </w:rPr>
        <w:t>onduct.</w:t>
      </w:r>
    </w:p>
    <w:p w14:paraId="341647D0" w14:textId="77777777" w:rsidR="00982B6B" w:rsidRPr="00FA5539" w:rsidRDefault="00982B6B" w:rsidP="00982B6B">
      <w:pPr>
        <w:pStyle w:val="ListParagraph"/>
        <w:shd w:val="clear" w:color="auto" w:fill="FFFFFF"/>
        <w:spacing w:before="240" w:after="0" w:line="240" w:lineRule="auto"/>
        <w:jc w:val="both"/>
        <w:textAlignment w:val="baseline"/>
        <w:rPr>
          <w:rFonts w:asciiTheme="majorHAnsi" w:eastAsiaTheme="majorEastAsia" w:hAnsiTheme="majorHAnsi" w:cstheme="majorHAnsi"/>
          <w:bCs/>
          <w:sz w:val="20"/>
          <w:szCs w:val="20"/>
          <w:lang w:val="en-GB"/>
        </w:rPr>
      </w:pPr>
    </w:p>
    <w:p w14:paraId="2B1D1ACD" w14:textId="07CC30A0" w:rsidR="00CA7AA2" w:rsidRPr="00FA5539" w:rsidRDefault="00CA7AA2"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Technical supervision</w:t>
      </w:r>
    </w:p>
    <w:p w14:paraId="3F7222EC" w14:textId="1FBEBCD9" w:rsidR="00CA7AA2" w:rsidRPr="00FA5539" w:rsidRDefault="006B35E8" w:rsidP="00852B16">
      <w:pPr>
        <w:jc w:val="both"/>
        <w:rPr>
          <w:rFonts w:asciiTheme="majorHAnsi" w:hAnsiTheme="majorHAnsi" w:cstheme="majorHAnsi"/>
          <w:lang w:val="en-US"/>
        </w:rPr>
      </w:pPr>
      <w:r w:rsidRPr="00FA5539">
        <w:rPr>
          <w:rStyle w:val="normaltextrun"/>
          <w:rFonts w:asciiTheme="majorHAnsi" w:hAnsiTheme="majorHAnsi" w:cstheme="majorHAnsi"/>
          <w:color w:val="000000"/>
          <w:bdr w:val="none" w:sz="0" w:space="0" w:color="auto" w:frame="1"/>
          <w:lang w:val="en-GB"/>
        </w:rPr>
        <w:t xml:space="preserve">The assessment shall be completed in close cooperation with MMC Europe. </w:t>
      </w:r>
      <w:r w:rsidR="00CA7AA2" w:rsidRPr="00FA5539">
        <w:rPr>
          <w:rFonts w:asciiTheme="majorHAnsi" w:hAnsiTheme="majorHAnsi" w:cstheme="majorHAnsi"/>
          <w:lang w:val="en-GB"/>
        </w:rPr>
        <w:t>The selected consultant will work under the supervision of</w:t>
      </w:r>
      <w:r w:rsidR="00B05FFC" w:rsidRPr="00FA5539">
        <w:rPr>
          <w:rFonts w:asciiTheme="majorHAnsi" w:hAnsiTheme="majorHAnsi" w:cstheme="majorHAnsi"/>
          <w:lang w:val="en-GB"/>
        </w:rPr>
        <w:t xml:space="preserve"> Giulia </w:t>
      </w:r>
      <w:r w:rsidR="00F22FBC" w:rsidRPr="00FA5539">
        <w:rPr>
          <w:rFonts w:asciiTheme="majorHAnsi" w:hAnsiTheme="majorHAnsi" w:cstheme="majorHAnsi"/>
          <w:lang w:val="en-GB"/>
        </w:rPr>
        <w:t>Bruschi</w:t>
      </w:r>
      <w:r w:rsidR="00B05FFC" w:rsidRPr="00FA5539">
        <w:rPr>
          <w:rFonts w:asciiTheme="majorHAnsi" w:hAnsiTheme="majorHAnsi" w:cstheme="majorHAnsi"/>
          <w:lang w:val="en-GB"/>
        </w:rPr>
        <w:t xml:space="preserve">, </w:t>
      </w:r>
      <w:r w:rsidR="00F22FBC" w:rsidRPr="00FA5539">
        <w:rPr>
          <w:rFonts w:asciiTheme="majorHAnsi" w:hAnsiTheme="majorHAnsi" w:cstheme="majorHAnsi"/>
          <w:lang w:val="en-GB"/>
        </w:rPr>
        <w:t>Data and Research Project Manager</w:t>
      </w:r>
      <w:r w:rsidR="00626E9D" w:rsidRPr="00FA5539">
        <w:rPr>
          <w:rFonts w:asciiTheme="majorHAnsi" w:hAnsiTheme="majorHAnsi" w:cstheme="majorHAnsi"/>
          <w:lang w:val="en-GB"/>
        </w:rPr>
        <w:t>,</w:t>
      </w:r>
      <w:r w:rsidR="00F22FBC" w:rsidRPr="00FA5539">
        <w:rPr>
          <w:rFonts w:asciiTheme="majorHAnsi" w:hAnsiTheme="majorHAnsi" w:cstheme="majorHAnsi"/>
          <w:lang w:val="en-GB"/>
        </w:rPr>
        <w:t xml:space="preserve"> MMC </w:t>
      </w:r>
      <w:proofErr w:type="gramStart"/>
      <w:r w:rsidR="00F22FBC" w:rsidRPr="00FA5539">
        <w:rPr>
          <w:rFonts w:asciiTheme="majorHAnsi" w:hAnsiTheme="majorHAnsi" w:cstheme="majorHAnsi"/>
          <w:lang w:val="en-GB"/>
        </w:rPr>
        <w:t>Europe</w:t>
      </w:r>
      <w:r w:rsidR="00B83BE9" w:rsidRPr="00FA5539">
        <w:rPr>
          <w:rFonts w:asciiTheme="majorHAnsi" w:hAnsiTheme="majorHAnsi" w:cstheme="majorHAnsi"/>
          <w:lang w:val="en-GB"/>
        </w:rPr>
        <w:t xml:space="preserve">, </w:t>
      </w:r>
      <w:r w:rsidR="00626E9D" w:rsidRPr="00FA5539">
        <w:rPr>
          <w:rFonts w:asciiTheme="majorHAnsi" w:hAnsiTheme="majorHAnsi" w:cstheme="majorHAnsi"/>
          <w:lang w:val="en-GB"/>
        </w:rPr>
        <w:t xml:space="preserve"> email</w:t>
      </w:r>
      <w:proofErr w:type="gramEnd"/>
      <w:r w:rsidR="00626E9D" w:rsidRPr="00FA5539">
        <w:rPr>
          <w:rFonts w:asciiTheme="majorHAnsi" w:hAnsiTheme="majorHAnsi" w:cstheme="majorHAnsi"/>
          <w:lang w:val="en-GB"/>
        </w:rPr>
        <w:t xml:space="preserve"> address: </w:t>
      </w:r>
      <w:hyperlink r:id="rId13" w:history="1">
        <w:r w:rsidR="009123CD" w:rsidRPr="00FA5539">
          <w:rPr>
            <w:rStyle w:val="Hyperlink"/>
            <w:rFonts w:asciiTheme="majorHAnsi" w:hAnsiTheme="majorHAnsi" w:cstheme="majorHAnsi"/>
            <w:lang w:val="en-GB"/>
          </w:rPr>
          <w:t>giulia.bruschi@mixedmigration.org</w:t>
        </w:r>
      </w:hyperlink>
      <w:r w:rsidR="00626E9D" w:rsidRPr="00FA5539">
        <w:rPr>
          <w:rFonts w:asciiTheme="majorHAnsi" w:hAnsiTheme="majorHAnsi" w:cstheme="majorHAnsi"/>
          <w:lang w:val="en-GB"/>
        </w:rPr>
        <w:t>.</w:t>
      </w:r>
    </w:p>
    <w:p w14:paraId="1A3F46FB" w14:textId="77777777" w:rsidR="00CA46CD" w:rsidRPr="00FA5539" w:rsidRDefault="00CA46CD" w:rsidP="00EB0CBC">
      <w:pPr>
        <w:pStyle w:val="ListParagraph"/>
        <w:spacing w:after="0"/>
        <w:rPr>
          <w:rFonts w:asciiTheme="majorHAnsi" w:hAnsiTheme="majorHAnsi" w:cstheme="majorHAnsi"/>
          <w:highlight w:val="yellow"/>
          <w:lang w:val="en-GB"/>
        </w:rPr>
      </w:pPr>
    </w:p>
    <w:p w14:paraId="15EFA2B5" w14:textId="7678DADB" w:rsidR="004C0327" w:rsidRPr="00FA5539" w:rsidRDefault="004C0327"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Location and support</w:t>
      </w:r>
    </w:p>
    <w:p w14:paraId="7BBE63E8" w14:textId="237B8350" w:rsidR="003B7239" w:rsidRPr="00FA5539" w:rsidRDefault="00B00CB2" w:rsidP="00023C7B">
      <w:pPr>
        <w:autoSpaceDE w:val="0"/>
        <w:autoSpaceDN w:val="0"/>
        <w:adjustRightInd w:val="0"/>
        <w:jc w:val="both"/>
        <w:rPr>
          <w:rStyle w:val="normaltextrun"/>
          <w:rFonts w:asciiTheme="majorHAnsi" w:hAnsiTheme="majorHAnsi" w:cstheme="majorHAnsi"/>
          <w:color w:val="000000"/>
          <w:shd w:val="clear" w:color="auto" w:fill="FFFFFF"/>
          <w:lang w:val="en-GB"/>
        </w:rPr>
      </w:pPr>
      <w:r w:rsidRPr="00FA5539">
        <w:rPr>
          <w:rStyle w:val="normaltextrun"/>
          <w:rFonts w:asciiTheme="majorHAnsi" w:hAnsiTheme="majorHAnsi" w:cstheme="majorHAnsi"/>
          <w:color w:val="000000"/>
          <w:shd w:val="clear" w:color="auto" w:fill="FFFFFF"/>
          <w:lang w:val="en-US"/>
        </w:rPr>
        <w:t xml:space="preserve">The assignment will take place </w:t>
      </w:r>
      <w:r w:rsidR="001B2EF0" w:rsidRPr="00FA5539">
        <w:rPr>
          <w:rStyle w:val="normaltextrun"/>
          <w:rFonts w:asciiTheme="majorHAnsi" w:hAnsiTheme="majorHAnsi" w:cstheme="majorHAnsi"/>
          <w:color w:val="000000"/>
          <w:shd w:val="clear" w:color="auto" w:fill="FFFFFF"/>
          <w:lang w:val="en-US"/>
        </w:rPr>
        <w:t>across the mentioned countries</w:t>
      </w:r>
      <w:r w:rsidRPr="00FA5539">
        <w:rPr>
          <w:rStyle w:val="normaltextrun"/>
          <w:rFonts w:asciiTheme="majorHAnsi" w:hAnsiTheme="majorHAnsi" w:cstheme="majorHAnsi"/>
          <w:color w:val="000000"/>
          <w:shd w:val="clear" w:color="auto" w:fill="FFFFFF"/>
          <w:lang w:val="en-US"/>
        </w:rPr>
        <w:t xml:space="preserve">. </w:t>
      </w:r>
      <w:r w:rsidRPr="00FA5539">
        <w:rPr>
          <w:rStyle w:val="normaltextrun"/>
          <w:rFonts w:asciiTheme="majorHAnsi" w:hAnsiTheme="majorHAnsi" w:cstheme="majorHAnsi"/>
          <w:color w:val="000000"/>
          <w:shd w:val="clear" w:color="auto" w:fill="FFFFFF"/>
          <w:lang w:val="en-GB"/>
        </w:rPr>
        <w:t>All</w:t>
      </w:r>
      <w:r w:rsidR="00B53F79" w:rsidRPr="00FA5539">
        <w:rPr>
          <w:rStyle w:val="normaltextrun"/>
          <w:rFonts w:asciiTheme="majorHAnsi" w:hAnsiTheme="majorHAnsi" w:cstheme="majorHAnsi"/>
          <w:color w:val="000000"/>
          <w:shd w:val="clear" w:color="auto" w:fill="FFFFFF"/>
          <w:lang w:val="en-GB"/>
        </w:rPr>
        <w:t xml:space="preserve"> </w:t>
      </w:r>
      <w:r w:rsidRPr="00FA5539">
        <w:rPr>
          <w:rStyle w:val="normaltextrun"/>
          <w:rFonts w:asciiTheme="majorHAnsi" w:hAnsiTheme="majorHAnsi" w:cstheme="majorHAnsi"/>
          <w:color w:val="000000"/>
          <w:shd w:val="clear" w:color="auto" w:fill="FFFFFF"/>
          <w:lang w:val="en-GB"/>
        </w:rPr>
        <w:t>interviews are to be conducted</w:t>
      </w:r>
      <w:r w:rsidR="00B53F79" w:rsidRPr="00FA5539">
        <w:rPr>
          <w:rStyle w:val="normaltextrun"/>
          <w:rFonts w:asciiTheme="majorHAnsi" w:hAnsiTheme="majorHAnsi" w:cstheme="majorHAnsi"/>
          <w:color w:val="000000"/>
          <w:shd w:val="clear" w:color="auto" w:fill="FFFFFF"/>
          <w:lang w:val="en-GB"/>
        </w:rPr>
        <w:t xml:space="preserve"> </w:t>
      </w:r>
      <w:r w:rsidRPr="00FA5539">
        <w:rPr>
          <w:rStyle w:val="normaltextrun"/>
          <w:rFonts w:asciiTheme="majorHAnsi" w:hAnsiTheme="majorHAnsi" w:cstheme="majorHAnsi"/>
          <w:color w:val="000000"/>
          <w:shd w:val="clear" w:color="auto" w:fill="FFFFFF"/>
          <w:lang w:val="en-GB"/>
        </w:rPr>
        <w:t>face-to-face. </w:t>
      </w:r>
      <w:r w:rsidRPr="00FA5539">
        <w:rPr>
          <w:rStyle w:val="normaltextrun"/>
          <w:rFonts w:asciiTheme="majorHAnsi" w:hAnsiTheme="majorHAnsi" w:cstheme="majorHAnsi"/>
          <w:lang w:val="en-GB"/>
        </w:rPr>
        <w:t> </w:t>
      </w:r>
    </w:p>
    <w:p w14:paraId="3BFDC54A" w14:textId="02FD7A77" w:rsidR="00125CAB" w:rsidRPr="00FA5539" w:rsidRDefault="00125CAB" w:rsidP="00AD3017">
      <w:pPr>
        <w:tabs>
          <w:tab w:val="left" w:pos="1530"/>
        </w:tabs>
        <w:spacing w:after="0" w:line="240" w:lineRule="auto"/>
        <w:jc w:val="both"/>
        <w:rPr>
          <w:rStyle w:val="eop"/>
          <w:rFonts w:asciiTheme="majorHAnsi" w:hAnsiTheme="majorHAnsi" w:cstheme="majorHAnsi"/>
          <w:color w:val="000000"/>
          <w:shd w:val="clear" w:color="auto" w:fill="FFFFFF"/>
          <w:lang w:val="en-US"/>
        </w:rPr>
      </w:pPr>
      <w:r w:rsidRPr="00FA5539">
        <w:rPr>
          <w:rStyle w:val="normaltextrun"/>
          <w:rFonts w:asciiTheme="majorHAnsi" w:hAnsiTheme="majorHAnsi" w:cstheme="majorHAnsi"/>
          <w:color w:val="000000"/>
          <w:shd w:val="clear" w:color="auto" w:fill="FFFFFF"/>
          <w:lang w:val="en-GB"/>
        </w:rPr>
        <w:t>The Consultant will be expected to arrange transportation, accommodation</w:t>
      </w:r>
      <w:r w:rsidR="00050D80" w:rsidRPr="00FA5539">
        <w:rPr>
          <w:rStyle w:val="normaltextrun"/>
          <w:rFonts w:asciiTheme="majorHAnsi" w:hAnsiTheme="majorHAnsi" w:cstheme="majorHAnsi"/>
          <w:color w:val="000000"/>
          <w:shd w:val="clear" w:color="auto" w:fill="FFFFFF"/>
          <w:lang w:val="en-GB"/>
        </w:rPr>
        <w:t xml:space="preserve"> (when relevant, for instance for the initial </w:t>
      </w:r>
      <w:r w:rsidR="00531035" w:rsidRPr="00FA5539">
        <w:rPr>
          <w:rStyle w:val="normaltextrun"/>
          <w:rFonts w:asciiTheme="majorHAnsi" w:hAnsiTheme="majorHAnsi" w:cstheme="majorHAnsi"/>
          <w:color w:val="000000"/>
          <w:shd w:val="clear" w:color="auto" w:fill="FFFFFF"/>
          <w:lang w:val="en-GB"/>
        </w:rPr>
        <w:t xml:space="preserve">enumerators </w:t>
      </w:r>
      <w:r w:rsidR="00050D80" w:rsidRPr="00FA5539">
        <w:rPr>
          <w:rStyle w:val="normaltextrun"/>
          <w:rFonts w:asciiTheme="majorHAnsi" w:hAnsiTheme="majorHAnsi" w:cstheme="majorHAnsi"/>
          <w:color w:val="000000"/>
          <w:shd w:val="clear" w:color="auto" w:fill="FFFFFF"/>
          <w:lang w:val="en-GB"/>
        </w:rPr>
        <w:t>training)</w:t>
      </w:r>
      <w:r w:rsidRPr="00FA5539">
        <w:rPr>
          <w:rStyle w:val="normaltextrun"/>
          <w:rFonts w:asciiTheme="majorHAnsi" w:hAnsiTheme="majorHAnsi" w:cstheme="majorHAnsi"/>
          <w:color w:val="000000"/>
          <w:shd w:val="clear" w:color="auto" w:fill="FFFFFF"/>
          <w:lang w:val="en-GB"/>
        </w:rPr>
        <w:t xml:space="preserve">, adequate equipment (including data collection devices such as tablets or phones), phone credit, </w:t>
      </w:r>
      <w:r w:rsidR="00531035" w:rsidRPr="00FA5539">
        <w:rPr>
          <w:rStyle w:val="normaltextrun"/>
          <w:rFonts w:asciiTheme="majorHAnsi" w:hAnsiTheme="majorHAnsi" w:cstheme="majorHAnsi"/>
          <w:color w:val="000000"/>
          <w:shd w:val="clear" w:color="auto" w:fill="FFFFFF"/>
          <w:lang w:val="en-GB"/>
        </w:rPr>
        <w:t xml:space="preserve">and </w:t>
      </w:r>
      <w:r w:rsidRPr="00FA5539">
        <w:rPr>
          <w:rStyle w:val="normaltextrun"/>
          <w:rFonts w:asciiTheme="majorHAnsi" w:hAnsiTheme="majorHAnsi" w:cstheme="majorHAnsi"/>
          <w:color w:val="000000"/>
          <w:shd w:val="clear" w:color="auto" w:fill="FFFFFF"/>
          <w:lang w:val="en-GB"/>
        </w:rPr>
        <w:t>insurance</w:t>
      </w:r>
      <w:r w:rsidR="00531035" w:rsidRPr="00FA5539">
        <w:rPr>
          <w:rStyle w:val="normaltextrun"/>
          <w:rFonts w:asciiTheme="majorHAnsi" w:hAnsiTheme="majorHAnsi" w:cstheme="majorHAnsi"/>
          <w:color w:val="000000"/>
          <w:shd w:val="clear" w:color="auto" w:fill="FFFFFF"/>
          <w:lang w:val="en-GB"/>
        </w:rPr>
        <w:t xml:space="preserve"> </w:t>
      </w:r>
      <w:r w:rsidRPr="00FA5539">
        <w:rPr>
          <w:rStyle w:val="normaltextrun"/>
          <w:rFonts w:asciiTheme="majorHAnsi" w:hAnsiTheme="majorHAnsi" w:cstheme="majorHAnsi"/>
          <w:color w:val="000000"/>
          <w:shd w:val="clear" w:color="auto" w:fill="FFFFFF"/>
          <w:lang w:val="en-GB"/>
        </w:rPr>
        <w:t>for its team, and to make adequate provision in the Financial Proposal.</w:t>
      </w:r>
      <w:r w:rsidRPr="00FA5539">
        <w:rPr>
          <w:rStyle w:val="eop"/>
          <w:rFonts w:asciiTheme="majorHAnsi" w:hAnsiTheme="majorHAnsi" w:cstheme="majorHAnsi"/>
          <w:color w:val="000000"/>
          <w:shd w:val="clear" w:color="auto" w:fill="FFFFFF"/>
          <w:lang w:val="en-US"/>
        </w:rPr>
        <w:t> </w:t>
      </w:r>
    </w:p>
    <w:p w14:paraId="5898E201" w14:textId="2F99D7EF" w:rsidR="00041F2B" w:rsidRPr="00FA5539" w:rsidRDefault="00EB0CBC" w:rsidP="00EB0CBC">
      <w:pPr>
        <w:tabs>
          <w:tab w:val="left" w:pos="1530"/>
        </w:tabs>
        <w:spacing w:after="0"/>
        <w:rPr>
          <w:rFonts w:asciiTheme="majorHAnsi" w:hAnsiTheme="majorHAnsi" w:cstheme="majorHAnsi"/>
          <w:lang w:val="en-GB"/>
        </w:rPr>
      </w:pPr>
      <w:r w:rsidRPr="00FA5539">
        <w:rPr>
          <w:rFonts w:asciiTheme="majorHAnsi" w:hAnsiTheme="majorHAnsi" w:cstheme="majorHAnsi"/>
          <w:lang w:val="en-GB"/>
        </w:rPr>
        <w:tab/>
      </w:r>
    </w:p>
    <w:p w14:paraId="476A0491" w14:textId="549A1F83" w:rsidR="004C0327" w:rsidRPr="00FA5539" w:rsidRDefault="004C0327"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Travel</w:t>
      </w:r>
    </w:p>
    <w:p w14:paraId="16080064" w14:textId="7D332552" w:rsidR="00852B16" w:rsidRPr="00FA5539" w:rsidRDefault="00D82773" w:rsidP="00D82773">
      <w:pPr>
        <w:autoSpaceDE w:val="0"/>
        <w:autoSpaceDN w:val="0"/>
        <w:adjustRightInd w:val="0"/>
        <w:spacing w:after="0" w:line="240" w:lineRule="auto"/>
        <w:ind w:left="-85"/>
        <w:jc w:val="both"/>
        <w:rPr>
          <w:rStyle w:val="normaltextrun"/>
          <w:rFonts w:asciiTheme="majorHAnsi" w:hAnsiTheme="majorHAnsi" w:cstheme="majorHAnsi"/>
          <w:color w:val="000000"/>
          <w:shd w:val="clear" w:color="auto" w:fill="FFFFFF"/>
          <w:lang w:val="en-GB"/>
        </w:rPr>
      </w:pPr>
      <w:r w:rsidRPr="00FA5539">
        <w:rPr>
          <w:rStyle w:val="normaltextrun"/>
          <w:rFonts w:asciiTheme="majorHAnsi" w:hAnsiTheme="majorHAnsi" w:cstheme="majorHAnsi"/>
          <w:color w:val="000000"/>
          <w:shd w:val="clear" w:color="auto" w:fill="FFFFFF"/>
          <w:lang w:val="en-GB"/>
        </w:rPr>
        <w:t xml:space="preserve">No travel besides </w:t>
      </w:r>
      <w:r w:rsidR="001B2EF0" w:rsidRPr="00FA5539">
        <w:rPr>
          <w:rStyle w:val="normaltextrun"/>
          <w:rFonts w:asciiTheme="majorHAnsi" w:hAnsiTheme="majorHAnsi" w:cstheme="majorHAnsi"/>
          <w:color w:val="000000"/>
          <w:shd w:val="clear" w:color="auto" w:fill="FFFFFF"/>
          <w:lang w:val="en-GB"/>
        </w:rPr>
        <w:t>movements to and across</w:t>
      </w:r>
      <w:r w:rsidRPr="00FA5539">
        <w:rPr>
          <w:rStyle w:val="normaltextrun"/>
          <w:rFonts w:asciiTheme="majorHAnsi" w:hAnsiTheme="majorHAnsi" w:cstheme="majorHAnsi"/>
          <w:color w:val="000000"/>
          <w:shd w:val="clear" w:color="auto" w:fill="FFFFFF"/>
          <w:lang w:val="en-GB"/>
        </w:rPr>
        <w:t xml:space="preserve"> the areas of research is expected for this consultancy. In case the consultant expects team members to come from abroad, it is responsible for all logistical, administrative and financial arrangements, and make adequate provision in the </w:t>
      </w:r>
      <w:proofErr w:type="gramStart"/>
      <w:r w:rsidRPr="00FA5539">
        <w:rPr>
          <w:rStyle w:val="normaltextrun"/>
          <w:rFonts w:asciiTheme="majorHAnsi" w:hAnsiTheme="majorHAnsi" w:cstheme="majorHAnsi"/>
          <w:color w:val="000000"/>
          <w:shd w:val="clear" w:color="auto" w:fill="FFFFFF"/>
          <w:lang w:val="en-GB"/>
        </w:rPr>
        <w:t>Financial</w:t>
      </w:r>
      <w:proofErr w:type="gramEnd"/>
      <w:r w:rsidRPr="00FA5539">
        <w:rPr>
          <w:rStyle w:val="normaltextrun"/>
          <w:rFonts w:asciiTheme="majorHAnsi" w:hAnsiTheme="majorHAnsi" w:cstheme="majorHAnsi"/>
          <w:color w:val="000000"/>
          <w:shd w:val="clear" w:color="auto" w:fill="FFFFFF"/>
          <w:lang w:val="en-GB"/>
        </w:rPr>
        <w:t xml:space="preserve"> proposal.</w:t>
      </w:r>
    </w:p>
    <w:p w14:paraId="57F8E7A8" w14:textId="77777777" w:rsidR="00D82773" w:rsidRPr="00FA5539" w:rsidRDefault="00D82773" w:rsidP="00EB0CBC">
      <w:pPr>
        <w:autoSpaceDE w:val="0"/>
        <w:autoSpaceDN w:val="0"/>
        <w:adjustRightInd w:val="0"/>
        <w:spacing w:after="0" w:line="360" w:lineRule="auto"/>
        <w:ind w:left="-86"/>
        <w:rPr>
          <w:rStyle w:val="eop"/>
          <w:rFonts w:asciiTheme="majorHAnsi" w:hAnsiTheme="majorHAnsi" w:cstheme="majorHAnsi"/>
          <w:color w:val="000000"/>
          <w:shd w:val="clear" w:color="auto" w:fill="FFFFFF"/>
          <w:lang w:val="en-GB"/>
        </w:rPr>
      </w:pPr>
    </w:p>
    <w:p w14:paraId="5700312E" w14:textId="6D2F33DB" w:rsidR="004C0327" w:rsidRPr="00FA5539" w:rsidRDefault="004C0327"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Submission process</w:t>
      </w:r>
    </w:p>
    <w:p w14:paraId="11D76D89" w14:textId="2C849CF9" w:rsidR="003052FE" w:rsidRPr="00FA5539" w:rsidRDefault="00F903B0" w:rsidP="004C0327">
      <w:pPr>
        <w:rPr>
          <w:rStyle w:val="eop"/>
          <w:rFonts w:asciiTheme="majorHAnsi" w:hAnsiTheme="majorHAnsi" w:cstheme="majorHAnsi"/>
          <w:color w:val="000000"/>
          <w:shd w:val="clear" w:color="auto" w:fill="FFFFFF"/>
          <w:lang w:val="en-US"/>
        </w:rPr>
      </w:pPr>
      <w:r w:rsidRPr="00FA5539">
        <w:rPr>
          <w:rStyle w:val="normaltextrun"/>
          <w:rFonts w:asciiTheme="majorHAnsi" w:hAnsiTheme="majorHAnsi" w:cstheme="majorHAnsi"/>
          <w:color w:val="000000"/>
          <w:shd w:val="clear" w:color="auto" w:fill="FFFFFF"/>
          <w:lang w:val="en-GB"/>
        </w:rPr>
        <w:t>Please see Request for Proposal (RFP) section III, clause A</w:t>
      </w:r>
      <w:r w:rsidR="0030305C" w:rsidRPr="00FA5539">
        <w:rPr>
          <w:rStyle w:val="eop"/>
          <w:rFonts w:asciiTheme="majorHAnsi" w:hAnsiTheme="majorHAnsi" w:cstheme="majorHAnsi"/>
          <w:color w:val="000000"/>
          <w:shd w:val="clear" w:color="auto" w:fill="FFFFFF"/>
          <w:lang w:val="en-US"/>
        </w:rPr>
        <w:t>.</w:t>
      </w:r>
    </w:p>
    <w:p w14:paraId="2F6A7749" w14:textId="77777777" w:rsidR="0030305C" w:rsidRPr="00FA5539" w:rsidRDefault="0030305C" w:rsidP="009E66F4">
      <w:pPr>
        <w:spacing w:after="0"/>
        <w:rPr>
          <w:rFonts w:asciiTheme="majorHAnsi" w:hAnsiTheme="majorHAnsi" w:cstheme="majorHAnsi"/>
          <w:color w:val="000000"/>
          <w:shd w:val="clear" w:color="auto" w:fill="FFFFFF"/>
          <w:lang w:val="en-US"/>
        </w:rPr>
      </w:pPr>
      <w:r w:rsidRPr="00FA5539">
        <w:rPr>
          <w:rFonts w:asciiTheme="majorHAnsi" w:hAnsiTheme="majorHAnsi" w:cstheme="majorHAnsi"/>
          <w:color w:val="000000"/>
          <w:shd w:val="clear" w:color="auto" w:fill="FFFFFF"/>
          <w:lang w:val="en-US"/>
        </w:rPr>
        <w:t xml:space="preserve">Candidates should </w:t>
      </w:r>
      <w:proofErr w:type="gramStart"/>
      <w:r w:rsidRPr="00FA5539">
        <w:rPr>
          <w:rFonts w:asciiTheme="majorHAnsi" w:hAnsiTheme="majorHAnsi" w:cstheme="majorHAnsi"/>
          <w:color w:val="000000"/>
          <w:shd w:val="clear" w:color="auto" w:fill="FFFFFF"/>
          <w:lang w:val="en-US"/>
        </w:rPr>
        <w:t>submit an application</w:t>
      </w:r>
      <w:proofErr w:type="gramEnd"/>
      <w:r w:rsidRPr="00FA5539">
        <w:rPr>
          <w:rFonts w:asciiTheme="majorHAnsi" w:hAnsiTheme="majorHAnsi" w:cstheme="majorHAnsi"/>
          <w:color w:val="000000"/>
          <w:shd w:val="clear" w:color="auto" w:fill="FFFFFF"/>
          <w:lang w:val="en-US"/>
        </w:rPr>
        <w:t xml:space="preserve"> including: </w:t>
      </w:r>
    </w:p>
    <w:p w14:paraId="226EFC98" w14:textId="77777777" w:rsidR="0030305C" w:rsidRPr="00FA5539" w:rsidRDefault="0030305C" w:rsidP="00023C7B">
      <w:pPr>
        <w:numPr>
          <w:ilvl w:val="0"/>
          <w:numId w:val="17"/>
        </w:numPr>
        <w:spacing w:after="0"/>
        <w:ind w:left="714" w:hanging="357"/>
        <w:jc w:val="both"/>
        <w:rPr>
          <w:rFonts w:asciiTheme="majorHAnsi" w:hAnsiTheme="majorHAnsi" w:cstheme="majorHAnsi"/>
          <w:color w:val="000000"/>
          <w:shd w:val="clear" w:color="auto" w:fill="FFFFFF"/>
          <w:lang w:val="en-US"/>
        </w:rPr>
      </w:pPr>
      <w:r w:rsidRPr="00FA5539">
        <w:rPr>
          <w:rFonts w:asciiTheme="majorHAnsi" w:hAnsiTheme="majorHAnsi" w:cstheme="majorHAnsi"/>
          <w:color w:val="000000"/>
          <w:shd w:val="clear" w:color="auto" w:fill="FFFFFF"/>
          <w:lang w:val="en-US"/>
        </w:rPr>
        <w:t>Documents requested in the Request for Proposal (RFP), section III, clause A</w:t>
      </w:r>
    </w:p>
    <w:p w14:paraId="16DD1B3A" w14:textId="77777777" w:rsidR="0030305C" w:rsidRPr="00FA5539" w:rsidRDefault="0030305C" w:rsidP="00023C7B">
      <w:pPr>
        <w:numPr>
          <w:ilvl w:val="0"/>
          <w:numId w:val="17"/>
        </w:numPr>
        <w:spacing w:after="0"/>
        <w:ind w:left="714" w:hanging="357"/>
        <w:jc w:val="both"/>
        <w:rPr>
          <w:rFonts w:asciiTheme="majorHAnsi" w:hAnsiTheme="majorHAnsi" w:cstheme="majorHAnsi"/>
          <w:color w:val="000000"/>
          <w:shd w:val="clear" w:color="auto" w:fill="FFFFFF"/>
          <w:lang w:val="en-US"/>
        </w:rPr>
      </w:pPr>
      <w:r w:rsidRPr="00FA5539">
        <w:rPr>
          <w:rFonts w:asciiTheme="majorHAnsi" w:hAnsiTheme="majorHAnsi" w:cstheme="majorHAnsi"/>
          <w:color w:val="000000"/>
          <w:shd w:val="clear" w:color="auto" w:fill="FFFFFF"/>
          <w:lang w:val="en-US"/>
        </w:rPr>
        <w:t xml:space="preserve">Cover Letter </w:t>
      </w:r>
    </w:p>
    <w:p w14:paraId="3B6A48E7" w14:textId="206AF07C" w:rsidR="0030305C" w:rsidRPr="00FA5539" w:rsidRDefault="0030305C" w:rsidP="00023C7B">
      <w:pPr>
        <w:numPr>
          <w:ilvl w:val="0"/>
          <w:numId w:val="17"/>
        </w:numPr>
        <w:spacing w:after="0"/>
        <w:ind w:left="714" w:hanging="357"/>
        <w:jc w:val="both"/>
        <w:rPr>
          <w:rFonts w:asciiTheme="majorHAnsi" w:hAnsiTheme="majorHAnsi" w:cstheme="majorHAnsi"/>
          <w:color w:val="000000"/>
          <w:shd w:val="clear" w:color="auto" w:fill="FFFFFF"/>
          <w:lang w:val="en-US"/>
        </w:rPr>
      </w:pPr>
      <w:r w:rsidRPr="00FA5539">
        <w:rPr>
          <w:rFonts w:asciiTheme="majorHAnsi" w:hAnsiTheme="majorHAnsi" w:cstheme="majorHAnsi"/>
          <w:color w:val="000000"/>
          <w:shd w:val="clear" w:color="auto" w:fill="FFFFFF"/>
          <w:lang w:val="en-US"/>
        </w:rPr>
        <w:t>CV</w:t>
      </w:r>
      <w:r w:rsidR="456E15B8" w:rsidRPr="00FA5539">
        <w:rPr>
          <w:rFonts w:asciiTheme="majorHAnsi" w:hAnsiTheme="majorHAnsi" w:cstheme="majorHAnsi"/>
          <w:color w:val="000000"/>
          <w:shd w:val="clear" w:color="auto" w:fill="FFFFFF"/>
          <w:lang w:val="en-US"/>
        </w:rPr>
        <w:t xml:space="preserve">s of the Project </w:t>
      </w:r>
      <w:r w:rsidR="004A5CA9" w:rsidRPr="00FA5539">
        <w:rPr>
          <w:rFonts w:asciiTheme="majorHAnsi" w:hAnsiTheme="majorHAnsi" w:cstheme="majorHAnsi"/>
          <w:color w:val="000000"/>
          <w:shd w:val="clear" w:color="auto" w:fill="FFFFFF"/>
          <w:lang w:val="en-US"/>
        </w:rPr>
        <w:t>Manager</w:t>
      </w:r>
      <w:r w:rsidR="456E15B8" w:rsidRPr="00FA5539">
        <w:rPr>
          <w:rFonts w:asciiTheme="majorHAnsi" w:hAnsiTheme="majorHAnsi" w:cstheme="majorHAnsi"/>
          <w:color w:val="000000"/>
          <w:shd w:val="clear" w:color="auto" w:fill="FFFFFF"/>
          <w:lang w:val="en-US"/>
        </w:rPr>
        <w:t xml:space="preserve"> and Field Coordinator(s), </w:t>
      </w:r>
      <w:r w:rsidRPr="00FA5539">
        <w:rPr>
          <w:rFonts w:asciiTheme="majorHAnsi" w:hAnsiTheme="majorHAnsi" w:cstheme="majorHAnsi"/>
          <w:color w:val="000000"/>
          <w:shd w:val="clear" w:color="auto" w:fill="FFFFFF"/>
          <w:lang w:val="en-US"/>
        </w:rPr>
        <w:t xml:space="preserve">including references of previous relevant </w:t>
      </w:r>
      <w:r w:rsidR="32BE84AE" w:rsidRPr="00FA5539">
        <w:rPr>
          <w:rFonts w:asciiTheme="majorHAnsi" w:hAnsiTheme="majorHAnsi" w:cstheme="majorHAnsi"/>
          <w:color w:val="000000"/>
          <w:shd w:val="clear" w:color="auto" w:fill="FFFFFF"/>
          <w:lang w:val="en-US"/>
        </w:rPr>
        <w:t xml:space="preserve">works </w:t>
      </w:r>
      <w:r w:rsidRPr="00FA5539">
        <w:rPr>
          <w:rFonts w:asciiTheme="majorHAnsi" w:hAnsiTheme="majorHAnsi" w:cstheme="majorHAnsi"/>
          <w:color w:val="000000"/>
          <w:shd w:val="clear" w:color="auto" w:fill="FFFFFF"/>
          <w:lang w:val="en-US"/>
        </w:rPr>
        <w:t xml:space="preserve">(max. 4 pages) </w:t>
      </w:r>
    </w:p>
    <w:p w14:paraId="5A1D44A2" w14:textId="77777777" w:rsidR="0030305C" w:rsidRPr="00FA5539" w:rsidRDefault="0030305C" w:rsidP="00023C7B">
      <w:pPr>
        <w:numPr>
          <w:ilvl w:val="0"/>
          <w:numId w:val="17"/>
        </w:numPr>
        <w:spacing w:after="0"/>
        <w:ind w:left="714" w:hanging="357"/>
        <w:jc w:val="both"/>
        <w:rPr>
          <w:rFonts w:asciiTheme="majorHAnsi" w:hAnsiTheme="majorHAnsi" w:cstheme="majorHAnsi"/>
          <w:color w:val="000000"/>
          <w:shd w:val="clear" w:color="auto" w:fill="FFFFFF"/>
          <w:lang w:val="en-US"/>
        </w:rPr>
      </w:pPr>
      <w:r w:rsidRPr="00FA5539">
        <w:rPr>
          <w:rFonts w:asciiTheme="majorHAnsi" w:hAnsiTheme="majorHAnsi" w:cstheme="majorHAnsi"/>
          <w:color w:val="000000"/>
          <w:shd w:val="clear" w:color="auto" w:fill="FFFFFF"/>
          <w:lang w:val="en-US"/>
        </w:rPr>
        <w:t>Technical proposal (max 10 pages) including: proposed approach and workplan, proposed profiles for the team (team leader, enumerators…)</w:t>
      </w:r>
    </w:p>
    <w:p w14:paraId="2FDEE746" w14:textId="16C0F0B9" w:rsidR="0030305C" w:rsidRPr="00FA5539" w:rsidRDefault="0030305C" w:rsidP="00023C7B">
      <w:pPr>
        <w:numPr>
          <w:ilvl w:val="0"/>
          <w:numId w:val="17"/>
        </w:numPr>
        <w:spacing w:after="0"/>
        <w:ind w:left="714" w:hanging="357"/>
        <w:jc w:val="both"/>
        <w:rPr>
          <w:rFonts w:asciiTheme="majorHAnsi" w:hAnsiTheme="majorHAnsi" w:cstheme="majorHAnsi"/>
          <w:color w:val="000000"/>
          <w:shd w:val="clear" w:color="auto" w:fill="FFFFFF"/>
          <w:lang w:val="en-US"/>
        </w:rPr>
      </w:pPr>
      <w:r w:rsidRPr="00FA5539">
        <w:rPr>
          <w:rFonts w:asciiTheme="majorHAnsi" w:hAnsiTheme="majorHAnsi" w:cstheme="majorHAnsi"/>
          <w:color w:val="000000"/>
          <w:shd w:val="clear" w:color="auto" w:fill="FFFFFF"/>
          <w:lang w:val="en-US"/>
        </w:rPr>
        <w:t>Financial proposal: budget (</w:t>
      </w:r>
      <w:r w:rsidRPr="00FA5539">
        <w:rPr>
          <w:rFonts w:asciiTheme="majorHAnsi" w:hAnsiTheme="majorHAnsi" w:cstheme="majorHAnsi"/>
          <w:b/>
          <w:bCs/>
          <w:color w:val="000000"/>
          <w:shd w:val="clear" w:color="auto" w:fill="FFFFFF"/>
          <w:lang w:val="en-US"/>
        </w:rPr>
        <w:t xml:space="preserve">in </w:t>
      </w:r>
      <w:r w:rsidR="00C03441" w:rsidRPr="00FA5539">
        <w:rPr>
          <w:rFonts w:asciiTheme="majorHAnsi" w:hAnsiTheme="majorHAnsi" w:cstheme="majorHAnsi"/>
          <w:b/>
          <w:bCs/>
          <w:color w:val="000000"/>
          <w:shd w:val="clear" w:color="auto" w:fill="FFFFFF"/>
          <w:lang w:val="en-US"/>
        </w:rPr>
        <w:t>CHF</w:t>
      </w:r>
      <w:r w:rsidRPr="00FA5539">
        <w:rPr>
          <w:rFonts w:asciiTheme="majorHAnsi" w:hAnsiTheme="majorHAnsi" w:cstheme="majorHAnsi"/>
          <w:color w:val="000000"/>
          <w:shd w:val="clear" w:color="auto" w:fill="FFFFFF"/>
          <w:lang w:val="en-US"/>
        </w:rPr>
        <w:t xml:space="preserve">), which shall cover all costs over the course of the consultancy. The budget should be </w:t>
      </w:r>
      <w:proofErr w:type="gramStart"/>
      <w:r w:rsidRPr="00FA5539">
        <w:rPr>
          <w:rFonts w:asciiTheme="majorHAnsi" w:hAnsiTheme="majorHAnsi" w:cstheme="majorHAnsi"/>
          <w:color w:val="000000"/>
          <w:shd w:val="clear" w:color="auto" w:fill="FFFFFF"/>
          <w:lang w:val="en-US"/>
        </w:rPr>
        <w:t>broken down</w:t>
      </w:r>
      <w:proofErr w:type="gramEnd"/>
      <w:r w:rsidRPr="00FA5539">
        <w:rPr>
          <w:rFonts w:asciiTheme="majorHAnsi" w:hAnsiTheme="majorHAnsi" w:cstheme="majorHAnsi"/>
          <w:color w:val="000000"/>
          <w:shd w:val="clear" w:color="auto" w:fill="FFFFFF"/>
          <w:lang w:val="en-US"/>
        </w:rPr>
        <w:t xml:space="preserve"> as described below:</w:t>
      </w:r>
    </w:p>
    <w:p w14:paraId="155B3BE7" w14:textId="77777777" w:rsidR="0030305C" w:rsidRPr="00FA5539" w:rsidRDefault="0030305C" w:rsidP="0030305C">
      <w:pPr>
        <w:rPr>
          <w:rFonts w:asciiTheme="majorHAnsi" w:hAnsiTheme="majorHAnsi" w:cstheme="majorHAnsi"/>
          <w:color w:val="000000"/>
          <w:shd w:val="clear" w:color="auto" w:fill="FFFFFF"/>
          <w:lang w:val="en-US"/>
        </w:rPr>
      </w:pPr>
    </w:p>
    <w:tbl>
      <w:tblPr>
        <w:tblStyle w:val="TableNormal1"/>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77"/>
      </w:tblGrid>
      <w:tr w:rsidR="007F3261" w:rsidRPr="005B54F4" w14:paraId="2A4D0034" w14:textId="77777777">
        <w:trPr>
          <w:trHeight w:val="268"/>
        </w:trPr>
        <w:tc>
          <w:tcPr>
            <w:tcW w:w="8677" w:type="dxa"/>
          </w:tcPr>
          <w:p w14:paraId="43478884" w14:textId="77777777" w:rsidR="007F3261" w:rsidRPr="00FA5539" w:rsidRDefault="007F3261" w:rsidP="007F3261">
            <w:pPr>
              <w:spacing w:after="0"/>
              <w:rPr>
                <w:rFonts w:asciiTheme="majorHAnsi" w:hAnsiTheme="majorHAnsi" w:cstheme="majorHAnsi"/>
                <w:color w:val="000000"/>
                <w:shd w:val="clear" w:color="auto" w:fill="FFFFFF"/>
              </w:rPr>
            </w:pPr>
            <w:r w:rsidRPr="00FA5539">
              <w:rPr>
                <w:rFonts w:asciiTheme="majorHAnsi" w:hAnsiTheme="majorHAnsi" w:cstheme="majorHAnsi"/>
                <w:color w:val="000000"/>
                <w:shd w:val="clear" w:color="auto" w:fill="FFFFFF"/>
              </w:rPr>
              <w:t>A. Consultancy fees – daily and total</w:t>
            </w:r>
          </w:p>
        </w:tc>
      </w:tr>
      <w:tr w:rsidR="007F3261" w:rsidRPr="00FA5539" w14:paraId="0ECC2A42" w14:textId="77777777">
        <w:trPr>
          <w:trHeight w:val="268"/>
        </w:trPr>
        <w:tc>
          <w:tcPr>
            <w:tcW w:w="8677" w:type="dxa"/>
          </w:tcPr>
          <w:p w14:paraId="670D92F8" w14:textId="77777777" w:rsidR="007F3261" w:rsidRPr="00FA5539" w:rsidRDefault="007F3261" w:rsidP="007F3261">
            <w:pPr>
              <w:spacing w:after="0"/>
              <w:rPr>
                <w:rFonts w:asciiTheme="majorHAnsi" w:hAnsiTheme="majorHAnsi" w:cstheme="majorHAnsi"/>
                <w:color w:val="000000"/>
                <w:shd w:val="clear" w:color="auto" w:fill="FFFFFF"/>
                <w:lang w:val="fr-FR"/>
              </w:rPr>
            </w:pPr>
            <w:r w:rsidRPr="00FA5539">
              <w:rPr>
                <w:rFonts w:asciiTheme="majorHAnsi" w:hAnsiTheme="majorHAnsi" w:cstheme="majorHAnsi"/>
                <w:color w:val="000000"/>
                <w:shd w:val="clear" w:color="auto" w:fill="FFFFFF"/>
                <w:lang w:val="fr-FR"/>
              </w:rPr>
              <w:t xml:space="preserve">B. </w:t>
            </w:r>
            <w:proofErr w:type="spellStart"/>
            <w:r w:rsidRPr="00FA5539">
              <w:rPr>
                <w:rFonts w:asciiTheme="majorHAnsi" w:hAnsiTheme="majorHAnsi" w:cstheme="majorHAnsi"/>
                <w:color w:val="000000"/>
                <w:shd w:val="clear" w:color="auto" w:fill="FFFFFF"/>
                <w:lang w:val="fr-FR"/>
              </w:rPr>
              <w:t>Technical</w:t>
            </w:r>
            <w:proofErr w:type="spellEnd"/>
            <w:r w:rsidRPr="00FA5539">
              <w:rPr>
                <w:rFonts w:asciiTheme="majorHAnsi" w:hAnsiTheme="majorHAnsi" w:cstheme="majorHAnsi"/>
                <w:color w:val="000000"/>
                <w:shd w:val="clear" w:color="auto" w:fill="FFFFFF"/>
                <w:lang w:val="fr-FR"/>
              </w:rPr>
              <w:t xml:space="preserve"> </w:t>
            </w:r>
            <w:proofErr w:type="spellStart"/>
            <w:r w:rsidRPr="00FA5539">
              <w:rPr>
                <w:rFonts w:asciiTheme="majorHAnsi" w:hAnsiTheme="majorHAnsi" w:cstheme="majorHAnsi"/>
                <w:color w:val="000000"/>
                <w:shd w:val="clear" w:color="auto" w:fill="FFFFFF"/>
                <w:lang w:val="fr-FR"/>
              </w:rPr>
              <w:t>costs</w:t>
            </w:r>
            <w:proofErr w:type="spellEnd"/>
            <w:r w:rsidRPr="00FA5539">
              <w:rPr>
                <w:rFonts w:asciiTheme="majorHAnsi" w:hAnsiTheme="majorHAnsi" w:cstheme="majorHAnsi"/>
                <w:color w:val="000000"/>
                <w:shd w:val="clear" w:color="auto" w:fill="FFFFFF"/>
                <w:lang w:val="fr-FR"/>
              </w:rPr>
              <w:t xml:space="preserve"> – phones, etc.</w:t>
            </w:r>
          </w:p>
        </w:tc>
      </w:tr>
      <w:tr w:rsidR="007F3261" w:rsidRPr="005B54F4" w14:paraId="7E9E4B31" w14:textId="77777777">
        <w:trPr>
          <w:trHeight w:val="230"/>
        </w:trPr>
        <w:tc>
          <w:tcPr>
            <w:tcW w:w="8677" w:type="dxa"/>
          </w:tcPr>
          <w:p w14:paraId="497DEA9C" w14:textId="77777777" w:rsidR="007F3261" w:rsidRPr="00FA5539" w:rsidRDefault="007F3261" w:rsidP="007F3261">
            <w:pPr>
              <w:spacing w:after="0"/>
              <w:rPr>
                <w:rFonts w:asciiTheme="majorHAnsi" w:hAnsiTheme="majorHAnsi" w:cstheme="majorHAnsi"/>
                <w:color w:val="000000"/>
                <w:shd w:val="clear" w:color="auto" w:fill="FFFFFF"/>
              </w:rPr>
            </w:pPr>
            <w:r w:rsidRPr="00FA5539">
              <w:rPr>
                <w:rFonts w:asciiTheme="majorHAnsi" w:hAnsiTheme="majorHAnsi" w:cstheme="majorHAnsi"/>
                <w:color w:val="000000"/>
                <w:shd w:val="clear" w:color="auto" w:fill="FFFFFF"/>
              </w:rPr>
              <w:t xml:space="preserve">C. Travel costs, if applicable </w:t>
            </w:r>
          </w:p>
        </w:tc>
      </w:tr>
      <w:tr w:rsidR="007F3261" w:rsidRPr="005B54F4" w14:paraId="3564D973" w14:textId="77777777">
        <w:trPr>
          <w:trHeight w:val="376"/>
        </w:trPr>
        <w:tc>
          <w:tcPr>
            <w:tcW w:w="8677" w:type="dxa"/>
          </w:tcPr>
          <w:p w14:paraId="19B7A5EB" w14:textId="77777777" w:rsidR="007F3261" w:rsidRPr="00FA5539" w:rsidRDefault="007F3261" w:rsidP="007F3261">
            <w:pPr>
              <w:spacing w:after="0"/>
              <w:rPr>
                <w:rFonts w:asciiTheme="majorHAnsi" w:hAnsiTheme="majorHAnsi" w:cstheme="majorHAnsi"/>
                <w:color w:val="000000"/>
                <w:shd w:val="clear" w:color="auto" w:fill="FFFFFF"/>
              </w:rPr>
            </w:pPr>
            <w:r w:rsidRPr="00FA5539">
              <w:rPr>
                <w:rFonts w:asciiTheme="majorHAnsi" w:hAnsiTheme="majorHAnsi" w:cstheme="majorHAnsi"/>
                <w:color w:val="000000"/>
                <w:shd w:val="clear" w:color="auto" w:fill="FFFFFF"/>
              </w:rPr>
              <w:t>D. Miscellaneous (e.g. insurance, printing, etc. – please specify in the financial proposal)</w:t>
            </w:r>
          </w:p>
        </w:tc>
      </w:tr>
    </w:tbl>
    <w:p w14:paraId="2ECA7C31" w14:textId="77777777" w:rsidR="00F903B0" w:rsidRPr="00FA5539" w:rsidRDefault="00F903B0" w:rsidP="004C0327">
      <w:pPr>
        <w:rPr>
          <w:rFonts w:asciiTheme="majorHAnsi" w:hAnsiTheme="majorHAnsi" w:cstheme="majorHAnsi"/>
          <w:lang w:val="en-US"/>
        </w:rPr>
      </w:pPr>
    </w:p>
    <w:p w14:paraId="2AB90BD1" w14:textId="1807120B" w:rsidR="004C0327" w:rsidRPr="00FA5539" w:rsidRDefault="004C0327" w:rsidP="0029706E">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Evaluation of bids</w:t>
      </w:r>
    </w:p>
    <w:p w14:paraId="6A7198EC" w14:textId="77777777" w:rsidR="00F903B0" w:rsidRPr="00FA5539" w:rsidRDefault="00F903B0" w:rsidP="00F903B0">
      <w:pPr>
        <w:spacing w:after="0"/>
        <w:jc w:val="both"/>
        <w:rPr>
          <w:rFonts w:asciiTheme="majorHAnsi" w:hAnsiTheme="majorHAnsi" w:cstheme="majorHAnsi"/>
          <w:lang w:val="en-GB"/>
        </w:rPr>
      </w:pPr>
      <w:r w:rsidRPr="00FA5539">
        <w:rPr>
          <w:rFonts w:asciiTheme="majorHAnsi" w:hAnsiTheme="majorHAnsi" w:cstheme="majorHAnsi"/>
          <w:lang w:val="en-GB"/>
        </w:rPr>
        <w:t xml:space="preserve">The evaluation process consists of three stages: 1) Administrative, 2) Technical and 3) Financial. This process is explained in the Request for Proposal (RFP), section III. </w:t>
      </w:r>
    </w:p>
    <w:p w14:paraId="733E1CCF" w14:textId="04C068D5" w:rsidR="00F903B0" w:rsidRPr="00FA5539" w:rsidRDefault="00F903B0" w:rsidP="00F903B0">
      <w:pPr>
        <w:spacing w:after="0"/>
        <w:rPr>
          <w:rFonts w:asciiTheme="majorHAnsi" w:hAnsiTheme="majorHAnsi" w:cstheme="majorHAnsi"/>
          <w:b/>
          <w:bCs/>
          <w:i/>
          <w:iCs/>
          <w:lang w:val="en-GB"/>
        </w:rPr>
      </w:pPr>
    </w:p>
    <w:p w14:paraId="2B66829D" w14:textId="517419D0" w:rsidR="009B2E8E" w:rsidRPr="00FA5539" w:rsidRDefault="2E7C173C" w:rsidP="0D4D4DD6">
      <w:pPr>
        <w:pStyle w:val="NoSpacing"/>
        <w:jc w:val="both"/>
        <w:rPr>
          <w:rFonts w:asciiTheme="majorHAnsi" w:hAnsiTheme="majorHAnsi" w:cstheme="majorBidi"/>
        </w:rPr>
      </w:pPr>
      <w:r w:rsidRPr="0D4D4DD6">
        <w:rPr>
          <w:rFonts w:asciiTheme="majorHAnsi" w:hAnsiTheme="majorHAnsi" w:cstheme="majorBidi"/>
        </w:rPr>
        <w:t>Only those shortlisted will be contacted for an interview with the panel to ensure their understanding of the consultancy services.</w:t>
      </w:r>
    </w:p>
    <w:p w14:paraId="586260BE" w14:textId="77777777" w:rsidR="00430294" w:rsidRPr="00FA5539" w:rsidRDefault="00430294" w:rsidP="00F903B0">
      <w:pPr>
        <w:pStyle w:val="NoSpacing"/>
        <w:jc w:val="both"/>
        <w:rPr>
          <w:rFonts w:asciiTheme="majorHAnsi" w:hAnsiTheme="majorHAnsi" w:cstheme="majorHAnsi"/>
        </w:rPr>
      </w:pPr>
    </w:p>
    <w:p w14:paraId="541B8D27" w14:textId="04B97D69" w:rsidR="00430294" w:rsidRPr="00FA5539" w:rsidRDefault="00430294" w:rsidP="00430294">
      <w:pPr>
        <w:pStyle w:val="Heading1"/>
        <w:numPr>
          <w:ilvl w:val="0"/>
          <w:numId w:val="2"/>
        </w:numPr>
        <w:pBdr>
          <w:bottom w:val="single" w:sz="4" w:space="1" w:color="auto"/>
        </w:pBdr>
        <w:spacing w:before="0"/>
        <w:rPr>
          <w:b w:val="0"/>
          <w:bCs w:val="0"/>
          <w:color w:val="C00000"/>
          <w:sz w:val="36"/>
          <w:szCs w:val="36"/>
          <w:lang w:val="en-GB"/>
        </w:rPr>
      </w:pPr>
      <w:r w:rsidRPr="00FA5539">
        <w:rPr>
          <w:b w:val="0"/>
          <w:bCs w:val="0"/>
          <w:color w:val="C00000"/>
          <w:sz w:val="36"/>
          <w:szCs w:val="36"/>
          <w:lang w:val="en-GB"/>
        </w:rPr>
        <w:t>Terms and Conditions</w:t>
      </w:r>
    </w:p>
    <w:p w14:paraId="5B31C5D4" w14:textId="4F086D44" w:rsidR="00430294" w:rsidRPr="00FA5539" w:rsidRDefault="00430294" w:rsidP="0713CAC2">
      <w:pPr>
        <w:numPr>
          <w:ilvl w:val="0"/>
          <w:numId w:val="18"/>
        </w:numPr>
        <w:spacing w:after="0"/>
        <w:jc w:val="both"/>
        <w:rPr>
          <w:rFonts w:asciiTheme="majorHAnsi" w:hAnsiTheme="majorHAnsi" w:cstheme="majorHAnsi"/>
          <w:lang w:val="en-US"/>
        </w:rPr>
      </w:pPr>
      <w:r w:rsidRPr="00FA5539">
        <w:rPr>
          <w:rFonts w:asciiTheme="majorHAnsi" w:hAnsiTheme="majorHAnsi" w:cstheme="majorHAnsi"/>
          <w:lang w:val="en-US"/>
        </w:rPr>
        <w:t>The consultant</w:t>
      </w:r>
      <w:r w:rsidR="00E007A1" w:rsidRPr="00FA5539">
        <w:rPr>
          <w:rFonts w:asciiTheme="majorHAnsi" w:hAnsiTheme="majorHAnsi" w:cstheme="majorHAnsi"/>
          <w:lang w:val="en-US"/>
        </w:rPr>
        <w:t>(s)</w:t>
      </w:r>
      <w:r w:rsidRPr="00FA5539">
        <w:rPr>
          <w:rFonts w:asciiTheme="majorHAnsi" w:hAnsiTheme="majorHAnsi" w:cstheme="majorHAnsi"/>
          <w:lang w:val="en-US"/>
        </w:rPr>
        <w:t xml:space="preserve"> will report directly to </w:t>
      </w:r>
      <w:r w:rsidR="00765E6F" w:rsidRPr="00FA5539">
        <w:rPr>
          <w:rFonts w:asciiTheme="majorHAnsi" w:hAnsiTheme="majorHAnsi" w:cstheme="majorHAnsi"/>
          <w:b/>
          <w:bCs/>
          <w:lang w:val="en-US"/>
        </w:rPr>
        <w:t xml:space="preserve">Giulia Bruschi, Data and </w:t>
      </w:r>
      <w:r w:rsidR="004A5CA9" w:rsidRPr="00FA5539">
        <w:rPr>
          <w:rFonts w:asciiTheme="majorHAnsi" w:hAnsiTheme="majorHAnsi" w:cstheme="majorHAnsi"/>
          <w:b/>
          <w:bCs/>
          <w:lang w:val="en-US"/>
        </w:rPr>
        <w:t>Research</w:t>
      </w:r>
      <w:r w:rsidR="00765E6F" w:rsidRPr="00FA5539">
        <w:rPr>
          <w:rFonts w:asciiTheme="majorHAnsi" w:hAnsiTheme="majorHAnsi" w:cstheme="majorHAnsi"/>
          <w:b/>
          <w:bCs/>
          <w:lang w:val="en-US"/>
        </w:rPr>
        <w:t xml:space="preserve"> Project Manager</w:t>
      </w:r>
      <w:r w:rsidRPr="00FA5539">
        <w:rPr>
          <w:rFonts w:asciiTheme="majorHAnsi" w:hAnsiTheme="majorHAnsi" w:cstheme="majorHAnsi"/>
          <w:lang w:val="en-US"/>
        </w:rPr>
        <w:t xml:space="preserve">, with regular updates and sharing </w:t>
      </w:r>
      <w:r w:rsidR="00CC0CB5" w:rsidRPr="00FA5539">
        <w:rPr>
          <w:rFonts w:asciiTheme="majorHAnsi" w:hAnsiTheme="majorHAnsi" w:cstheme="majorHAnsi"/>
          <w:lang w:val="en-US"/>
        </w:rPr>
        <w:t xml:space="preserve">of </w:t>
      </w:r>
      <w:r w:rsidRPr="00FA5539">
        <w:rPr>
          <w:rFonts w:asciiTheme="majorHAnsi" w:hAnsiTheme="majorHAnsi" w:cstheme="majorHAnsi"/>
          <w:lang w:val="en-US"/>
        </w:rPr>
        <w:t xml:space="preserve">partial data and feedback and observations at intervals before the final deadlines for deliverables. They are also likely to interact with other MMC Europe staff, and partners to the project.  </w:t>
      </w:r>
    </w:p>
    <w:p w14:paraId="1F7F3E18" w14:textId="77777777" w:rsidR="00430294" w:rsidRPr="00FA5539" w:rsidRDefault="00430294" w:rsidP="00430294">
      <w:pPr>
        <w:spacing w:after="0"/>
        <w:jc w:val="both"/>
        <w:rPr>
          <w:rFonts w:asciiTheme="majorHAnsi" w:hAnsiTheme="majorHAnsi" w:cstheme="majorHAnsi"/>
          <w:lang w:val="en-US"/>
        </w:rPr>
      </w:pPr>
    </w:p>
    <w:p w14:paraId="4E4D5C4A" w14:textId="77691949" w:rsidR="00430294" w:rsidRPr="00FA5539" w:rsidRDefault="00430294" w:rsidP="0713CAC2">
      <w:pPr>
        <w:numPr>
          <w:ilvl w:val="0"/>
          <w:numId w:val="18"/>
        </w:numPr>
        <w:spacing w:after="0"/>
        <w:jc w:val="both"/>
        <w:rPr>
          <w:rFonts w:asciiTheme="majorHAnsi" w:hAnsiTheme="majorHAnsi" w:cstheme="majorHAnsi"/>
          <w:lang w:val="en-US"/>
        </w:rPr>
      </w:pPr>
      <w:r w:rsidRPr="00FA5539">
        <w:rPr>
          <w:rFonts w:asciiTheme="majorHAnsi" w:hAnsiTheme="majorHAnsi" w:cstheme="majorHAnsi"/>
          <w:lang w:val="en-US"/>
        </w:rPr>
        <w:t xml:space="preserve">All information presented, obtained and produced is to be treated as the client’s property and is considered as confidential for all purposes other than what is outlined in these </w:t>
      </w:r>
      <w:proofErr w:type="spellStart"/>
      <w:r w:rsidRPr="00FA5539">
        <w:rPr>
          <w:rFonts w:asciiTheme="majorHAnsi" w:hAnsiTheme="majorHAnsi" w:cstheme="majorHAnsi"/>
          <w:lang w:val="en-US"/>
        </w:rPr>
        <w:t>ToR</w:t>
      </w:r>
      <w:proofErr w:type="spellEnd"/>
      <w:r w:rsidRPr="00FA5539">
        <w:rPr>
          <w:rFonts w:asciiTheme="majorHAnsi" w:hAnsiTheme="majorHAnsi" w:cstheme="majorHAnsi"/>
          <w:lang w:val="en-US"/>
        </w:rPr>
        <w:t xml:space="preserve">. Upon signing </w:t>
      </w:r>
      <w:r w:rsidR="004A5CA9" w:rsidRPr="00FA5539">
        <w:rPr>
          <w:rFonts w:asciiTheme="majorHAnsi" w:hAnsiTheme="majorHAnsi" w:cstheme="majorHAnsi"/>
          <w:lang w:val="en-US"/>
        </w:rPr>
        <w:t>the</w:t>
      </w:r>
      <w:r w:rsidRPr="00FA5539">
        <w:rPr>
          <w:rFonts w:asciiTheme="majorHAnsi" w:hAnsiTheme="majorHAnsi" w:cstheme="majorHAnsi"/>
          <w:lang w:val="en-US"/>
        </w:rPr>
        <w:t xml:space="preserve"> contract, the selected consultant will </w:t>
      </w:r>
      <w:r w:rsidR="00E5182B" w:rsidRPr="00FA5539">
        <w:rPr>
          <w:rFonts w:asciiTheme="majorHAnsi" w:hAnsiTheme="majorHAnsi" w:cstheme="majorHAnsi"/>
          <w:lang w:val="en-US"/>
        </w:rPr>
        <w:t xml:space="preserve">be </w:t>
      </w:r>
      <w:r w:rsidRPr="00FA5539">
        <w:rPr>
          <w:rFonts w:asciiTheme="majorHAnsi" w:hAnsiTheme="majorHAnsi" w:cstheme="majorHAnsi"/>
          <w:lang w:val="en-US"/>
        </w:rPr>
        <w:t xml:space="preserve">required to sign a confidentiality agreement. The material prepared by the consultant cannot be sold, used or reproduced in any manner (partially or in full) by the consultant without prior permission from </w:t>
      </w:r>
      <w:r w:rsidR="001B2EF0" w:rsidRPr="00FA5539">
        <w:rPr>
          <w:rFonts w:asciiTheme="majorHAnsi" w:hAnsiTheme="majorHAnsi" w:cstheme="majorHAnsi"/>
          <w:lang w:val="en-US"/>
        </w:rPr>
        <w:t>MMC</w:t>
      </w:r>
      <w:r w:rsidRPr="00FA5539">
        <w:rPr>
          <w:rFonts w:asciiTheme="majorHAnsi" w:hAnsiTheme="majorHAnsi" w:cstheme="majorHAnsi"/>
          <w:lang w:val="en-US"/>
        </w:rPr>
        <w:t>.</w:t>
      </w:r>
    </w:p>
    <w:sectPr w:rsidR="00430294" w:rsidRPr="00FA5539" w:rsidSect="000D7573">
      <w:head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3ADA7" w14:textId="77777777" w:rsidR="006B3A5E" w:rsidRDefault="006B3A5E" w:rsidP="005C0AF3">
      <w:pPr>
        <w:spacing w:after="0" w:line="240" w:lineRule="auto"/>
      </w:pPr>
      <w:r>
        <w:separator/>
      </w:r>
    </w:p>
  </w:endnote>
  <w:endnote w:type="continuationSeparator" w:id="0">
    <w:p w14:paraId="00B34F0A" w14:textId="77777777" w:rsidR="006B3A5E" w:rsidRDefault="006B3A5E" w:rsidP="005C0AF3">
      <w:pPr>
        <w:spacing w:after="0" w:line="240" w:lineRule="auto"/>
      </w:pPr>
      <w:r>
        <w:continuationSeparator/>
      </w:r>
    </w:p>
  </w:endnote>
  <w:endnote w:type="continuationNotice" w:id="1">
    <w:p w14:paraId="66EAF43E" w14:textId="77777777" w:rsidR="006B3A5E" w:rsidRDefault="006B3A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184149"/>
      <w:docPartObj>
        <w:docPartGallery w:val="Page Numbers (Bottom of Page)"/>
        <w:docPartUnique/>
      </w:docPartObj>
    </w:sdtPr>
    <w:sdtContent>
      <w:p w14:paraId="2278C367" w14:textId="3A1C1AF9" w:rsidR="00BB494C" w:rsidRDefault="00BB494C" w:rsidP="00BB494C">
        <w:pPr>
          <w:pStyle w:val="Footer"/>
          <w:rPr>
            <w:lang w:val="en-GB"/>
          </w:rPr>
        </w:pPr>
      </w:p>
      <w:p w14:paraId="76FC6F05" w14:textId="59CCA029"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5A4AB" w14:textId="77777777" w:rsidR="006B3A5E" w:rsidRDefault="006B3A5E" w:rsidP="005C0AF3">
      <w:pPr>
        <w:spacing w:after="0" w:line="240" w:lineRule="auto"/>
      </w:pPr>
      <w:r>
        <w:separator/>
      </w:r>
    </w:p>
  </w:footnote>
  <w:footnote w:type="continuationSeparator" w:id="0">
    <w:p w14:paraId="7CDB5FC2" w14:textId="77777777" w:rsidR="006B3A5E" w:rsidRDefault="006B3A5E" w:rsidP="005C0AF3">
      <w:pPr>
        <w:spacing w:after="0" w:line="240" w:lineRule="auto"/>
      </w:pPr>
      <w:r>
        <w:continuationSeparator/>
      </w:r>
    </w:p>
  </w:footnote>
  <w:footnote w:type="continuationNotice" w:id="1">
    <w:p w14:paraId="1722BE76" w14:textId="77777777" w:rsidR="006B3A5E" w:rsidRDefault="006B3A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17C60"/>
    <w:multiLevelType w:val="hybridMultilevel"/>
    <w:tmpl w:val="741CF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751A"/>
    <w:multiLevelType w:val="hybridMultilevel"/>
    <w:tmpl w:val="79B48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67954"/>
    <w:multiLevelType w:val="multilevel"/>
    <w:tmpl w:val="51CEA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9776A"/>
    <w:multiLevelType w:val="hybridMultilevel"/>
    <w:tmpl w:val="C1125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C6342"/>
    <w:multiLevelType w:val="multilevel"/>
    <w:tmpl w:val="47E212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E2480"/>
    <w:multiLevelType w:val="hybridMultilevel"/>
    <w:tmpl w:val="EBE4426C"/>
    <w:lvl w:ilvl="0" w:tplc="0409000F">
      <w:start w:val="1"/>
      <w:numFmt w:val="decimal"/>
      <w:lvlText w:val="%1."/>
      <w:lvlJc w:val="left"/>
      <w:pPr>
        <w:ind w:left="634" w:hanging="360"/>
      </w:pPr>
      <w:rPr>
        <w:rFonts w:hint="default"/>
      </w:rPr>
    </w:lvl>
    <w:lvl w:ilvl="1" w:tplc="FFFFFFFF" w:tentative="1">
      <w:start w:val="1"/>
      <w:numFmt w:val="bullet"/>
      <w:lvlText w:val="o"/>
      <w:lvlJc w:val="left"/>
      <w:pPr>
        <w:ind w:left="1354" w:hanging="360"/>
      </w:pPr>
      <w:rPr>
        <w:rFonts w:ascii="Courier New" w:hAnsi="Courier New" w:cs="Courier New" w:hint="default"/>
      </w:rPr>
    </w:lvl>
    <w:lvl w:ilvl="2" w:tplc="FFFFFFFF" w:tentative="1">
      <w:start w:val="1"/>
      <w:numFmt w:val="bullet"/>
      <w:lvlText w:val=""/>
      <w:lvlJc w:val="left"/>
      <w:pPr>
        <w:ind w:left="2074" w:hanging="360"/>
      </w:pPr>
      <w:rPr>
        <w:rFonts w:ascii="Wingdings" w:hAnsi="Wingdings" w:hint="default"/>
      </w:rPr>
    </w:lvl>
    <w:lvl w:ilvl="3" w:tplc="FFFFFFFF" w:tentative="1">
      <w:start w:val="1"/>
      <w:numFmt w:val="bullet"/>
      <w:lvlText w:val=""/>
      <w:lvlJc w:val="left"/>
      <w:pPr>
        <w:ind w:left="2794" w:hanging="360"/>
      </w:pPr>
      <w:rPr>
        <w:rFonts w:ascii="Symbol" w:hAnsi="Symbol" w:hint="default"/>
      </w:rPr>
    </w:lvl>
    <w:lvl w:ilvl="4" w:tplc="FFFFFFFF" w:tentative="1">
      <w:start w:val="1"/>
      <w:numFmt w:val="bullet"/>
      <w:lvlText w:val="o"/>
      <w:lvlJc w:val="left"/>
      <w:pPr>
        <w:ind w:left="3514" w:hanging="360"/>
      </w:pPr>
      <w:rPr>
        <w:rFonts w:ascii="Courier New" w:hAnsi="Courier New" w:cs="Courier New" w:hint="default"/>
      </w:rPr>
    </w:lvl>
    <w:lvl w:ilvl="5" w:tplc="FFFFFFFF" w:tentative="1">
      <w:start w:val="1"/>
      <w:numFmt w:val="bullet"/>
      <w:lvlText w:val=""/>
      <w:lvlJc w:val="left"/>
      <w:pPr>
        <w:ind w:left="4234" w:hanging="360"/>
      </w:pPr>
      <w:rPr>
        <w:rFonts w:ascii="Wingdings" w:hAnsi="Wingdings" w:hint="default"/>
      </w:rPr>
    </w:lvl>
    <w:lvl w:ilvl="6" w:tplc="FFFFFFFF" w:tentative="1">
      <w:start w:val="1"/>
      <w:numFmt w:val="bullet"/>
      <w:lvlText w:val=""/>
      <w:lvlJc w:val="left"/>
      <w:pPr>
        <w:ind w:left="4954" w:hanging="360"/>
      </w:pPr>
      <w:rPr>
        <w:rFonts w:ascii="Symbol" w:hAnsi="Symbol" w:hint="default"/>
      </w:rPr>
    </w:lvl>
    <w:lvl w:ilvl="7" w:tplc="FFFFFFFF" w:tentative="1">
      <w:start w:val="1"/>
      <w:numFmt w:val="bullet"/>
      <w:lvlText w:val="o"/>
      <w:lvlJc w:val="left"/>
      <w:pPr>
        <w:ind w:left="5674" w:hanging="360"/>
      </w:pPr>
      <w:rPr>
        <w:rFonts w:ascii="Courier New" w:hAnsi="Courier New" w:cs="Courier New" w:hint="default"/>
      </w:rPr>
    </w:lvl>
    <w:lvl w:ilvl="8" w:tplc="FFFFFFFF" w:tentative="1">
      <w:start w:val="1"/>
      <w:numFmt w:val="bullet"/>
      <w:lvlText w:val=""/>
      <w:lvlJc w:val="left"/>
      <w:pPr>
        <w:ind w:left="6394" w:hanging="360"/>
      </w:pPr>
      <w:rPr>
        <w:rFonts w:ascii="Wingdings" w:hAnsi="Wingdings" w:hint="default"/>
      </w:rPr>
    </w:lvl>
  </w:abstractNum>
  <w:abstractNum w:abstractNumId="7" w15:restartNumberingAfterBreak="0">
    <w:nsid w:val="1B065B3E"/>
    <w:multiLevelType w:val="hybridMultilevel"/>
    <w:tmpl w:val="3F62094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45C64"/>
    <w:multiLevelType w:val="hybridMultilevel"/>
    <w:tmpl w:val="F0A0B59E"/>
    <w:lvl w:ilvl="0" w:tplc="8D821590">
      <w:start w:val="1"/>
      <w:numFmt w:val="decimal"/>
      <w:lvlText w:val="%1)"/>
      <w:lvlJc w:val="left"/>
      <w:pPr>
        <w:ind w:left="720" w:hanging="360"/>
      </w:pPr>
      <w:rPr>
        <w:rFonts w:hint="default"/>
      </w:rPr>
    </w:lvl>
    <w:lvl w:ilvl="1" w:tplc="154090B6">
      <w:start w:val="1"/>
      <w:numFmt w:val="lowerLetter"/>
      <w:lvlText w:val="%2."/>
      <w:lvlJc w:val="left"/>
      <w:pPr>
        <w:ind w:left="1440" w:hanging="360"/>
      </w:pPr>
      <w:rPr>
        <w:rFonts w:asciiTheme="majorHAnsi" w:hAnsiTheme="majorHAnsi" w:cstheme="majorHAns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A9F4219"/>
    <w:multiLevelType w:val="hybridMultilevel"/>
    <w:tmpl w:val="05A4BFBC"/>
    <w:lvl w:ilvl="0" w:tplc="1C7E8C0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F52E80"/>
    <w:multiLevelType w:val="hybridMultilevel"/>
    <w:tmpl w:val="2720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A0E34"/>
    <w:multiLevelType w:val="multilevel"/>
    <w:tmpl w:val="496894A0"/>
    <w:lvl w:ilvl="0">
      <w:start w:val="1"/>
      <w:numFmt w:val="bullet"/>
      <w:lvlText w:val=""/>
      <w:lvlJc w:val="left"/>
      <w:pPr>
        <w:tabs>
          <w:tab w:val="num" w:pos="-24"/>
        </w:tabs>
        <w:ind w:left="-24" w:hanging="360"/>
      </w:pPr>
      <w:rPr>
        <w:rFonts w:ascii="Symbol" w:hAnsi="Symbol" w:hint="default"/>
        <w:sz w:val="20"/>
      </w:rPr>
    </w:lvl>
    <w:lvl w:ilvl="1">
      <w:start w:val="1"/>
      <w:numFmt w:val="bullet"/>
      <w:lvlText w:val=""/>
      <w:lvlJc w:val="left"/>
      <w:pPr>
        <w:ind w:left="696" w:hanging="360"/>
      </w:pPr>
      <w:rPr>
        <w:rFonts w:ascii="Symbol" w:hAnsi="Symbol" w:hint="default"/>
      </w:rPr>
    </w:lvl>
    <w:lvl w:ilvl="2" w:tentative="1">
      <w:start w:val="1"/>
      <w:numFmt w:val="bullet"/>
      <w:lvlText w:val=""/>
      <w:lvlJc w:val="left"/>
      <w:pPr>
        <w:tabs>
          <w:tab w:val="num" w:pos="1416"/>
        </w:tabs>
        <w:ind w:left="1416" w:hanging="360"/>
      </w:pPr>
      <w:rPr>
        <w:rFonts w:ascii="Symbol" w:hAnsi="Symbol" w:hint="default"/>
        <w:sz w:val="20"/>
      </w:rPr>
    </w:lvl>
    <w:lvl w:ilvl="3" w:tentative="1">
      <w:start w:val="1"/>
      <w:numFmt w:val="bullet"/>
      <w:lvlText w:val=""/>
      <w:lvlJc w:val="left"/>
      <w:pPr>
        <w:tabs>
          <w:tab w:val="num" w:pos="2136"/>
        </w:tabs>
        <w:ind w:left="2136" w:hanging="360"/>
      </w:pPr>
      <w:rPr>
        <w:rFonts w:ascii="Symbol" w:hAnsi="Symbol" w:hint="default"/>
        <w:sz w:val="20"/>
      </w:rPr>
    </w:lvl>
    <w:lvl w:ilvl="4" w:tentative="1">
      <w:start w:val="1"/>
      <w:numFmt w:val="bullet"/>
      <w:lvlText w:val=""/>
      <w:lvlJc w:val="left"/>
      <w:pPr>
        <w:tabs>
          <w:tab w:val="num" w:pos="2856"/>
        </w:tabs>
        <w:ind w:left="2856" w:hanging="360"/>
      </w:pPr>
      <w:rPr>
        <w:rFonts w:ascii="Symbol" w:hAnsi="Symbol" w:hint="default"/>
        <w:sz w:val="20"/>
      </w:rPr>
    </w:lvl>
    <w:lvl w:ilvl="5" w:tentative="1">
      <w:start w:val="1"/>
      <w:numFmt w:val="bullet"/>
      <w:lvlText w:val=""/>
      <w:lvlJc w:val="left"/>
      <w:pPr>
        <w:tabs>
          <w:tab w:val="num" w:pos="3576"/>
        </w:tabs>
        <w:ind w:left="3576" w:hanging="360"/>
      </w:pPr>
      <w:rPr>
        <w:rFonts w:ascii="Symbol" w:hAnsi="Symbol" w:hint="default"/>
        <w:sz w:val="20"/>
      </w:rPr>
    </w:lvl>
    <w:lvl w:ilvl="6" w:tentative="1">
      <w:start w:val="1"/>
      <w:numFmt w:val="bullet"/>
      <w:lvlText w:val=""/>
      <w:lvlJc w:val="left"/>
      <w:pPr>
        <w:tabs>
          <w:tab w:val="num" w:pos="4296"/>
        </w:tabs>
        <w:ind w:left="4296" w:hanging="360"/>
      </w:pPr>
      <w:rPr>
        <w:rFonts w:ascii="Symbol" w:hAnsi="Symbol" w:hint="default"/>
        <w:sz w:val="20"/>
      </w:rPr>
    </w:lvl>
    <w:lvl w:ilvl="7" w:tentative="1">
      <w:start w:val="1"/>
      <w:numFmt w:val="bullet"/>
      <w:lvlText w:val=""/>
      <w:lvlJc w:val="left"/>
      <w:pPr>
        <w:tabs>
          <w:tab w:val="num" w:pos="5016"/>
        </w:tabs>
        <w:ind w:left="5016" w:hanging="360"/>
      </w:pPr>
      <w:rPr>
        <w:rFonts w:ascii="Symbol" w:hAnsi="Symbol" w:hint="default"/>
        <w:sz w:val="20"/>
      </w:rPr>
    </w:lvl>
    <w:lvl w:ilvl="8" w:tentative="1">
      <w:start w:val="1"/>
      <w:numFmt w:val="bullet"/>
      <w:lvlText w:val=""/>
      <w:lvlJc w:val="left"/>
      <w:pPr>
        <w:tabs>
          <w:tab w:val="num" w:pos="5736"/>
        </w:tabs>
        <w:ind w:left="5736" w:hanging="360"/>
      </w:pPr>
      <w:rPr>
        <w:rFonts w:ascii="Symbol" w:hAnsi="Symbol" w:hint="default"/>
        <w:sz w:val="20"/>
      </w:rPr>
    </w:lvl>
  </w:abstractNum>
  <w:abstractNum w:abstractNumId="15" w15:restartNumberingAfterBreak="0">
    <w:nsid w:val="33707B40"/>
    <w:multiLevelType w:val="hybridMultilevel"/>
    <w:tmpl w:val="F1A85D68"/>
    <w:lvl w:ilvl="0" w:tplc="0409000F">
      <w:start w:val="1"/>
      <w:numFmt w:val="decimal"/>
      <w:lvlText w:val="%1."/>
      <w:lvlJc w:val="left"/>
      <w:pPr>
        <w:ind w:left="720" w:hanging="360"/>
      </w:pPr>
      <w:rPr>
        <w:rFonts w:hint="default"/>
      </w:rPr>
    </w:lvl>
    <w:lvl w:ilvl="1" w:tplc="B45A5C82">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857504"/>
    <w:multiLevelType w:val="multilevel"/>
    <w:tmpl w:val="49220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4E0FDE"/>
    <w:multiLevelType w:val="hybridMultilevel"/>
    <w:tmpl w:val="B7641168"/>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8" w15:restartNumberingAfterBreak="0">
    <w:nsid w:val="39D96A43"/>
    <w:multiLevelType w:val="multilevel"/>
    <w:tmpl w:val="AF8640F8"/>
    <w:lvl w:ilvl="0">
      <w:start w:val="1"/>
      <w:numFmt w:val="bullet"/>
      <w:lvlText w:val=""/>
      <w:lvlJc w:val="left"/>
      <w:pPr>
        <w:tabs>
          <w:tab w:val="num" w:pos="-24"/>
        </w:tabs>
        <w:ind w:left="-24" w:hanging="360"/>
      </w:pPr>
      <w:rPr>
        <w:rFonts w:ascii="Symbol" w:hAnsi="Symbol" w:hint="default"/>
        <w:sz w:val="20"/>
      </w:rPr>
    </w:lvl>
    <w:lvl w:ilvl="1">
      <w:start w:val="1"/>
      <w:numFmt w:val="bullet"/>
      <w:lvlText w:val=""/>
      <w:lvlJc w:val="left"/>
      <w:pPr>
        <w:ind w:left="696" w:hanging="360"/>
      </w:pPr>
      <w:rPr>
        <w:rFonts w:ascii="Symbol" w:hAnsi="Symbol" w:hint="default"/>
      </w:rPr>
    </w:lvl>
    <w:lvl w:ilvl="2" w:tentative="1">
      <w:start w:val="1"/>
      <w:numFmt w:val="bullet"/>
      <w:lvlText w:val=""/>
      <w:lvlJc w:val="left"/>
      <w:pPr>
        <w:tabs>
          <w:tab w:val="num" w:pos="1416"/>
        </w:tabs>
        <w:ind w:left="1416" w:hanging="360"/>
      </w:pPr>
      <w:rPr>
        <w:rFonts w:ascii="Symbol" w:hAnsi="Symbol" w:hint="default"/>
        <w:sz w:val="20"/>
      </w:rPr>
    </w:lvl>
    <w:lvl w:ilvl="3" w:tentative="1">
      <w:start w:val="1"/>
      <w:numFmt w:val="bullet"/>
      <w:lvlText w:val=""/>
      <w:lvlJc w:val="left"/>
      <w:pPr>
        <w:tabs>
          <w:tab w:val="num" w:pos="2136"/>
        </w:tabs>
        <w:ind w:left="2136" w:hanging="360"/>
      </w:pPr>
      <w:rPr>
        <w:rFonts w:ascii="Symbol" w:hAnsi="Symbol" w:hint="default"/>
        <w:sz w:val="20"/>
      </w:rPr>
    </w:lvl>
    <w:lvl w:ilvl="4" w:tentative="1">
      <w:start w:val="1"/>
      <w:numFmt w:val="bullet"/>
      <w:lvlText w:val=""/>
      <w:lvlJc w:val="left"/>
      <w:pPr>
        <w:tabs>
          <w:tab w:val="num" w:pos="2856"/>
        </w:tabs>
        <w:ind w:left="2856" w:hanging="360"/>
      </w:pPr>
      <w:rPr>
        <w:rFonts w:ascii="Symbol" w:hAnsi="Symbol" w:hint="default"/>
        <w:sz w:val="20"/>
      </w:rPr>
    </w:lvl>
    <w:lvl w:ilvl="5" w:tentative="1">
      <w:start w:val="1"/>
      <w:numFmt w:val="bullet"/>
      <w:lvlText w:val=""/>
      <w:lvlJc w:val="left"/>
      <w:pPr>
        <w:tabs>
          <w:tab w:val="num" w:pos="3576"/>
        </w:tabs>
        <w:ind w:left="3576" w:hanging="360"/>
      </w:pPr>
      <w:rPr>
        <w:rFonts w:ascii="Symbol" w:hAnsi="Symbol" w:hint="default"/>
        <w:sz w:val="20"/>
      </w:rPr>
    </w:lvl>
    <w:lvl w:ilvl="6" w:tentative="1">
      <w:start w:val="1"/>
      <w:numFmt w:val="bullet"/>
      <w:lvlText w:val=""/>
      <w:lvlJc w:val="left"/>
      <w:pPr>
        <w:tabs>
          <w:tab w:val="num" w:pos="4296"/>
        </w:tabs>
        <w:ind w:left="4296" w:hanging="360"/>
      </w:pPr>
      <w:rPr>
        <w:rFonts w:ascii="Symbol" w:hAnsi="Symbol" w:hint="default"/>
        <w:sz w:val="20"/>
      </w:rPr>
    </w:lvl>
    <w:lvl w:ilvl="7" w:tentative="1">
      <w:start w:val="1"/>
      <w:numFmt w:val="bullet"/>
      <w:lvlText w:val=""/>
      <w:lvlJc w:val="left"/>
      <w:pPr>
        <w:tabs>
          <w:tab w:val="num" w:pos="5016"/>
        </w:tabs>
        <w:ind w:left="5016" w:hanging="360"/>
      </w:pPr>
      <w:rPr>
        <w:rFonts w:ascii="Symbol" w:hAnsi="Symbol" w:hint="default"/>
        <w:sz w:val="20"/>
      </w:rPr>
    </w:lvl>
    <w:lvl w:ilvl="8" w:tentative="1">
      <w:start w:val="1"/>
      <w:numFmt w:val="bullet"/>
      <w:lvlText w:val=""/>
      <w:lvlJc w:val="left"/>
      <w:pPr>
        <w:tabs>
          <w:tab w:val="num" w:pos="5736"/>
        </w:tabs>
        <w:ind w:left="5736" w:hanging="360"/>
      </w:pPr>
      <w:rPr>
        <w:rFonts w:ascii="Symbol" w:hAnsi="Symbol" w:hint="default"/>
        <w:sz w:val="20"/>
      </w:rPr>
    </w:lvl>
  </w:abstractNum>
  <w:abstractNum w:abstractNumId="19" w15:restartNumberingAfterBreak="0">
    <w:nsid w:val="3DA10132"/>
    <w:multiLevelType w:val="multilevel"/>
    <w:tmpl w:val="1ADE3336"/>
    <w:lvl w:ilvl="0">
      <w:start w:val="1"/>
      <w:numFmt w:val="bullet"/>
      <w:lvlText w:val=""/>
      <w:lvlJc w:val="left"/>
      <w:pPr>
        <w:tabs>
          <w:tab w:val="num" w:pos="-24"/>
        </w:tabs>
        <w:ind w:left="-24" w:hanging="360"/>
      </w:pPr>
      <w:rPr>
        <w:rFonts w:ascii="Symbol" w:hAnsi="Symbol" w:hint="default"/>
        <w:sz w:val="20"/>
      </w:rPr>
    </w:lvl>
    <w:lvl w:ilvl="1">
      <w:start w:val="1"/>
      <w:numFmt w:val="decimal"/>
      <w:lvlText w:val="%2."/>
      <w:lvlJc w:val="left"/>
      <w:pPr>
        <w:ind w:left="710" w:hanging="710"/>
      </w:pPr>
      <w:rPr>
        <w:rFonts w:asciiTheme="majorHAnsi" w:eastAsiaTheme="minorHAnsi" w:hAnsiTheme="majorHAnsi" w:cstheme="majorHAnsi"/>
      </w:rPr>
    </w:lvl>
    <w:lvl w:ilvl="2" w:tentative="1">
      <w:start w:val="1"/>
      <w:numFmt w:val="bullet"/>
      <w:lvlText w:val=""/>
      <w:lvlJc w:val="left"/>
      <w:pPr>
        <w:tabs>
          <w:tab w:val="num" w:pos="1416"/>
        </w:tabs>
        <w:ind w:left="1416" w:hanging="360"/>
      </w:pPr>
      <w:rPr>
        <w:rFonts w:ascii="Symbol" w:hAnsi="Symbol" w:hint="default"/>
        <w:sz w:val="20"/>
      </w:rPr>
    </w:lvl>
    <w:lvl w:ilvl="3" w:tentative="1">
      <w:start w:val="1"/>
      <w:numFmt w:val="bullet"/>
      <w:lvlText w:val=""/>
      <w:lvlJc w:val="left"/>
      <w:pPr>
        <w:tabs>
          <w:tab w:val="num" w:pos="2136"/>
        </w:tabs>
        <w:ind w:left="2136" w:hanging="360"/>
      </w:pPr>
      <w:rPr>
        <w:rFonts w:ascii="Symbol" w:hAnsi="Symbol" w:hint="default"/>
        <w:sz w:val="20"/>
      </w:rPr>
    </w:lvl>
    <w:lvl w:ilvl="4" w:tentative="1">
      <w:start w:val="1"/>
      <w:numFmt w:val="bullet"/>
      <w:lvlText w:val=""/>
      <w:lvlJc w:val="left"/>
      <w:pPr>
        <w:tabs>
          <w:tab w:val="num" w:pos="2856"/>
        </w:tabs>
        <w:ind w:left="2856" w:hanging="360"/>
      </w:pPr>
      <w:rPr>
        <w:rFonts w:ascii="Symbol" w:hAnsi="Symbol" w:hint="default"/>
        <w:sz w:val="20"/>
      </w:rPr>
    </w:lvl>
    <w:lvl w:ilvl="5" w:tentative="1">
      <w:start w:val="1"/>
      <w:numFmt w:val="bullet"/>
      <w:lvlText w:val=""/>
      <w:lvlJc w:val="left"/>
      <w:pPr>
        <w:tabs>
          <w:tab w:val="num" w:pos="3576"/>
        </w:tabs>
        <w:ind w:left="3576" w:hanging="360"/>
      </w:pPr>
      <w:rPr>
        <w:rFonts w:ascii="Symbol" w:hAnsi="Symbol" w:hint="default"/>
        <w:sz w:val="20"/>
      </w:rPr>
    </w:lvl>
    <w:lvl w:ilvl="6" w:tentative="1">
      <w:start w:val="1"/>
      <w:numFmt w:val="bullet"/>
      <w:lvlText w:val=""/>
      <w:lvlJc w:val="left"/>
      <w:pPr>
        <w:tabs>
          <w:tab w:val="num" w:pos="4296"/>
        </w:tabs>
        <w:ind w:left="4296" w:hanging="360"/>
      </w:pPr>
      <w:rPr>
        <w:rFonts w:ascii="Symbol" w:hAnsi="Symbol" w:hint="default"/>
        <w:sz w:val="20"/>
      </w:rPr>
    </w:lvl>
    <w:lvl w:ilvl="7" w:tentative="1">
      <w:start w:val="1"/>
      <w:numFmt w:val="bullet"/>
      <w:lvlText w:val=""/>
      <w:lvlJc w:val="left"/>
      <w:pPr>
        <w:tabs>
          <w:tab w:val="num" w:pos="5016"/>
        </w:tabs>
        <w:ind w:left="5016" w:hanging="360"/>
      </w:pPr>
      <w:rPr>
        <w:rFonts w:ascii="Symbol" w:hAnsi="Symbol" w:hint="default"/>
        <w:sz w:val="20"/>
      </w:rPr>
    </w:lvl>
    <w:lvl w:ilvl="8" w:tentative="1">
      <w:start w:val="1"/>
      <w:numFmt w:val="bullet"/>
      <w:lvlText w:val=""/>
      <w:lvlJc w:val="left"/>
      <w:pPr>
        <w:tabs>
          <w:tab w:val="num" w:pos="5736"/>
        </w:tabs>
        <w:ind w:left="5736" w:hanging="360"/>
      </w:pPr>
      <w:rPr>
        <w:rFonts w:ascii="Symbol" w:hAnsi="Symbol" w:hint="default"/>
        <w:sz w:val="20"/>
      </w:rPr>
    </w:lvl>
  </w:abstractNum>
  <w:abstractNum w:abstractNumId="20" w15:restartNumberingAfterBreak="0">
    <w:nsid w:val="430A2397"/>
    <w:multiLevelType w:val="hybridMultilevel"/>
    <w:tmpl w:val="96F0FF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84D6C65"/>
    <w:multiLevelType w:val="hybridMultilevel"/>
    <w:tmpl w:val="5EAC5752"/>
    <w:lvl w:ilvl="0" w:tplc="E8384F6A">
      <w:start w:val="1"/>
      <w:numFmt w:val="decimal"/>
      <w:lvlText w:val="%1."/>
      <w:lvlJc w:val="left"/>
      <w:pPr>
        <w:ind w:left="720" w:hanging="360"/>
      </w:pPr>
      <w:rPr>
        <w:rFonts w:hint="default"/>
      </w:rPr>
    </w:lvl>
    <w:lvl w:ilvl="1" w:tplc="79B47218">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BF0668"/>
    <w:multiLevelType w:val="hybridMultilevel"/>
    <w:tmpl w:val="484AB5D8"/>
    <w:lvl w:ilvl="0" w:tplc="04090001">
      <w:start w:val="1"/>
      <w:numFmt w:val="bullet"/>
      <w:lvlText w:val=""/>
      <w:lvlJc w:val="left"/>
      <w:pPr>
        <w:ind w:left="274" w:hanging="360"/>
      </w:pPr>
      <w:rPr>
        <w:rFonts w:ascii="Symbol" w:hAnsi="Symbol"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24"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A238F1"/>
    <w:multiLevelType w:val="hybridMultilevel"/>
    <w:tmpl w:val="56B4A6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043705"/>
    <w:multiLevelType w:val="multilevel"/>
    <w:tmpl w:val="EBCA2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5F51EB"/>
    <w:multiLevelType w:val="hybridMultilevel"/>
    <w:tmpl w:val="D34C8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0" w15:restartNumberingAfterBreak="0">
    <w:nsid w:val="76AD0CF8"/>
    <w:multiLevelType w:val="hybridMultilevel"/>
    <w:tmpl w:val="5314A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A3C99"/>
    <w:multiLevelType w:val="hybridMultilevel"/>
    <w:tmpl w:val="D408CED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729233131">
    <w:abstractNumId w:val="11"/>
  </w:num>
  <w:num w:numId="2" w16cid:durableId="1077166860">
    <w:abstractNumId w:val="29"/>
  </w:num>
  <w:num w:numId="3" w16cid:durableId="1820225595">
    <w:abstractNumId w:val="12"/>
  </w:num>
  <w:num w:numId="4" w16cid:durableId="822742307">
    <w:abstractNumId w:val="24"/>
  </w:num>
  <w:num w:numId="5" w16cid:durableId="1849637272">
    <w:abstractNumId w:val="2"/>
  </w:num>
  <w:num w:numId="6" w16cid:durableId="605505474">
    <w:abstractNumId w:val="21"/>
  </w:num>
  <w:num w:numId="7" w16cid:durableId="1791430697">
    <w:abstractNumId w:val="8"/>
  </w:num>
  <w:num w:numId="8" w16cid:durableId="277610718">
    <w:abstractNumId w:val="19"/>
  </w:num>
  <w:num w:numId="9" w16cid:durableId="1488327559">
    <w:abstractNumId w:val="18"/>
  </w:num>
  <w:num w:numId="10" w16cid:durableId="296306126">
    <w:abstractNumId w:val="14"/>
  </w:num>
  <w:num w:numId="11" w16cid:durableId="444469616">
    <w:abstractNumId w:val="17"/>
  </w:num>
  <w:num w:numId="12" w16cid:durableId="366295465">
    <w:abstractNumId w:val="20"/>
  </w:num>
  <w:num w:numId="13" w16cid:durableId="1604727420">
    <w:abstractNumId w:val="3"/>
  </w:num>
  <w:num w:numId="14" w16cid:durableId="1879274269">
    <w:abstractNumId w:val="26"/>
  </w:num>
  <w:num w:numId="15" w16cid:durableId="2105147866">
    <w:abstractNumId w:val="23"/>
  </w:num>
  <w:num w:numId="16" w16cid:durableId="1742212451">
    <w:abstractNumId w:val="25"/>
  </w:num>
  <w:num w:numId="17" w16cid:durableId="1579902649">
    <w:abstractNumId w:val="27"/>
  </w:num>
  <w:num w:numId="18" w16cid:durableId="1289361134">
    <w:abstractNumId w:val="5"/>
  </w:num>
  <w:num w:numId="19" w16cid:durableId="1776049408">
    <w:abstractNumId w:val="16"/>
  </w:num>
  <w:num w:numId="20" w16cid:durableId="915631641">
    <w:abstractNumId w:val="0"/>
  </w:num>
  <w:num w:numId="21" w16cid:durableId="901907697">
    <w:abstractNumId w:val="9"/>
  </w:num>
  <w:num w:numId="22" w16cid:durableId="1996909738">
    <w:abstractNumId w:val="6"/>
  </w:num>
  <w:num w:numId="23" w16cid:durableId="737477415">
    <w:abstractNumId w:val="15"/>
  </w:num>
  <w:num w:numId="24" w16cid:durableId="765661735">
    <w:abstractNumId w:val="1"/>
  </w:num>
  <w:num w:numId="25" w16cid:durableId="2066677936">
    <w:abstractNumId w:val="31"/>
  </w:num>
  <w:num w:numId="26" w16cid:durableId="1108698791">
    <w:abstractNumId w:val="28"/>
  </w:num>
  <w:num w:numId="27" w16cid:durableId="1451586747">
    <w:abstractNumId w:val="30"/>
  </w:num>
  <w:num w:numId="28" w16cid:durableId="407190155">
    <w:abstractNumId w:val="13"/>
  </w:num>
  <w:num w:numId="29" w16cid:durableId="1819224977">
    <w:abstractNumId w:val="4"/>
  </w:num>
  <w:num w:numId="30" w16cid:durableId="1794521295">
    <w:abstractNumId w:val="7"/>
  </w:num>
  <w:num w:numId="31" w16cid:durableId="986011771">
    <w:abstractNumId w:val="10"/>
  </w:num>
  <w:num w:numId="32" w16cid:durableId="13279759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0DD"/>
    <w:rsid w:val="0000512D"/>
    <w:rsid w:val="00006180"/>
    <w:rsid w:val="00010EB3"/>
    <w:rsid w:val="00011BEC"/>
    <w:rsid w:val="00013DAC"/>
    <w:rsid w:val="00015137"/>
    <w:rsid w:val="00015364"/>
    <w:rsid w:val="0002193D"/>
    <w:rsid w:val="00023C7B"/>
    <w:rsid w:val="00023D13"/>
    <w:rsid w:val="000245DC"/>
    <w:rsid w:val="000317E1"/>
    <w:rsid w:val="00032956"/>
    <w:rsid w:val="00033275"/>
    <w:rsid w:val="00033309"/>
    <w:rsid w:val="00040947"/>
    <w:rsid w:val="00041F2B"/>
    <w:rsid w:val="000438DB"/>
    <w:rsid w:val="00043EE5"/>
    <w:rsid w:val="000469F7"/>
    <w:rsid w:val="00046CF9"/>
    <w:rsid w:val="00050C56"/>
    <w:rsid w:val="00050D80"/>
    <w:rsid w:val="000529E7"/>
    <w:rsid w:val="0005350A"/>
    <w:rsid w:val="00053A56"/>
    <w:rsid w:val="00056E24"/>
    <w:rsid w:val="00061458"/>
    <w:rsid w:val="00063058"/>
    <w:rsid w:val="00065B62"/>
    <w:rsid w:val="00066401"/>
    <w:rsid w:val="00066D94"/>
    <w:rsid w:val="00067F54"/>
    <w:rsid w:val="00071440"/>
    <w:rsid w:val="000733A3"/>
    <w:rsid w:val="00082A27"/>
    <w:rsid w:val="00084A3C"/>
    <w:rsid w:val="00087360"/>
    <w:rsid w:val="00090D05"/>
    <w:rsid w:val="0009188F"/>
    <w:rsid w:val="00093CF5"/>
    <w:rsid w:val="000940CF"/>
    <w:rsid w:val="000A1895"/>
    <w:rsid w:val="000A6839"/>
    <w:rsid w:val="000B6C01"/>
    <w:rsid w:val="000C0484"/>
    <w:rsid w:val="000C050A"/>
    <w:rsid w:val="000C46F0"/>
    <w:rsid w:val="000C64AD"/>
    <w:rsid w:val="000C7F68"/>
    <w:rsid w:val="000D119B"/>
    <w:rsid w:val="000D2CA8"/>
    <w:rsid w:val="000D7573"/>
    <w:rsid w:val="000E13DB"/>
    <w:rsid w:val="000E2853"/>
    <w:rsid w:val="000E452E"/>
    <w:rsid w:val="000E45B6"/>
    <w:rsid w:val="000E512D"/>
    <w:rsid w:val="000E6D2F"/>
    <w:rsid w:val="000F215E"/>
    <w:rsid w:val="000F26C1"/>
    <w:rsid w:val="000F281D"/>
    <w:rsid w:val="000F50BD"/>
    <w:rsid w:val="000F6CD2"/>
    <w:rsid w:val="000F72DA"/>
    <w:rsid w:val="000F7C67"/>
    <w:rsid w:val="00106DF2"/>
    <w:rsid w:val="00110B07"/>
    <w:rsid w:val="00111DF4"/>
    <w:rsid w:val="00113483"/>
    <w:rsid w:val="001213F8"/>
    <w:rsid w:val="0012575C"/>
    <w:rsid w:val="00125CAB"/>
    <w:rsid w:val="001322EC"/>
    <w:rsid w:val="00135016"/>
    <w:rsid w:val="001365B6"/>
    <w:rsid w:val="001375BC"/>
    <w:rsid w:val="001413DD"/>
    <w:rsid w:val="00145B41"/>
    <w:rsid w:val="001474D4"/>
    <w:rsid w:val="00162A91"/>
    <w:rsid w:val="00162D76"/>
    <w:rsid w:val="00165E5F"/>
    <w:rsid w:val="00167580"/>
    <w:rsid w:val="0017049E"/>
    <w:rsid w:val="001746E4"/>
    <w:rsid w:val="001771B9"/>
    <w:rsid w:val="00181633"/>
    <w:rsid w:val="00181C64"/>
    <w:rsid w:val="00194BF9"/>
    <w:rsid w:val="00195628"/>
    <w:rsid w:val="001964EA"/>
    <w:rsid w:val="001A23FC"/>
    <w:rsid w:val="001A7FBB"/>
    <w:rsid w:val="001B21AE"/>
    <w:rsid w:val="001B2703"/>
    <w:rsid w:val="001B2DBF"/>
    <w:rsid w:val="001B2EF0"/>
    <w:rsid w:val="001B475B"/>
    <w:rsid w:val="001B48DF"/>
    <w:rsid w:val="001B5B16"/>
    <w:rsid w:val="001B734A"/>
    <w:rsid w:val="001B7F63"/>
    <w:rsid w:val="001C0FC2"/>
    <w:rsid w:val="001C1C16"/>
    <w:rsid w:val="001C2BEA"/>
    <w:rsid w:val="001C4154"/>
    <w:rsid w:val="001C5B28"/>
    <w:rsid w:val="001C5D3C"/>
    <w:rsid w:val="001C60AC"/>
    <w:rsid w:val="001C6520"/>
    <w:rsid w:val="001D4C11"/>
    <w:rsid w:val="001D5E11"/>
    <w:rsid w:val="001D67EA"/>
    <w:rsid w:val="001D7013"/>
    <w:rsid w:val="001E3A5D"/>
    <w:rsid w:val="001F02BF"/>
    <w:rsid w:val="001F1B7C"/>
    <w:rsid w:val="001F461C"/>
    <w:rsid w:val="001F4EC1"/>
    <w:rsid w:val="001F53E3"/>
    <w:rsid w:val="001F5820"/>
    <w:rsid w:val="00200079"/>
    <w:rsid w:val="00200E14"/>
    <w:rsid w:val="00203305"/>
    <w:rsid w:val="002168D2"/>
    <w:rsid w:val="00216DA0"/>
    <w:rsid w:val="00221319"/>
    <w:rsid w:val="00221324"/>
    <w:rsid w:val="002220FD"/>
    <w:rsid w:val="00222CD7"/>
    <w:rsid w:val="002230E4"/>
    <w:rsid w:val="00224B5E"/>
    <w:rsid w:val="00224F07"/>
    <w:rsid w:val="00226D16"/>
    <w:rsid w:val="00233381"/>
    <w:rsid w:val="00235D44"/>
    <w:rsid w:val="002410BB"/>
    <w:rsid w:val="00244D5E"/>
    <w:rsid w:val="00250CD8"/>
    <w:rsid w:val="002513F3"/>
    <w:rsid w:val="00251A77"/>
    <w:rsid w:val="00251F17"/>
    <w:rsid w:val="002529B2"/>
    <w:rsid w:val="00253DBC"/>
    <w:rsid w:val="002549ED"/>
    <w:rsid w:val="00255121"/>
    <w:rsid w:val="002570D3"/>
    <w:rsid w:val="00257155"/>
    <w:rsid w:val="00257B26"/>
    <w:rsid w:val="00263787"/>
    <w:rsid w:val="00264B53"/>
    <w:rsid w:val="002678F9"/>
    <w:rsid w:val="002757E0"/>
    <w:rsid w:val="002848C7"/>
    <w:rsid w:val="00286DCF"/>
    <w:rsid w:val="002910F2"/>
    <w:rsid w:val="0029160B"/>
    <w:rsid w:val="0029706E"/>
    <w:rsid w:val="002A3C4C"/>
    <w:rsid w:val="002A4731"/>
    <w:rsid w:val="002B2835"/>
    <w:rsid w:val="002C1CA2"/>
    <w:rsid w:val="002C2C18"/>
    <w:rsid w:val="002C5673"/>
    <w:rsid w:val="002C5D27"/>
    <w:rsid w:val="002C6592"/>
    <w:rsid w:val="002D06DC"/>
    <w:rsid w:val="002D0AD8"/>
    <w:rsid w:val="002D0B63"/>
    <w:rsid w:val="002D1E66"/>
    <w:rsid w:val="002D4AA7"/>
    <w:rsid w:val="002D4D3E"/>
    <w:rsid w:val="002D5459"/>
    <w:rsid w:val="002D6529"/>
    <w:rsid w:val="002D6E8E"/>
    <w:rsid w:val="002E0A4A"/>
    <w:rsid w:val="002E394A"/>
    <w:rsid w:val="002F04E5"/>
    <w:rsid w:val="002F216F"/>
    <w:rsid w:val="002F5D50"/>
    <w:rsid w:val="002F6D69"/>
    <w:rsid w:val="00300EC7"/>
    <w:rsid w:val="00301EA1"/>
    <w:rsid w:val="0030305C"/>
    <w:rsid w:val="0030363B"/>
    <w:rsid w:val="003052FE"/>
    <w:rsid w:val="00307CA0"/>
    <w:rsid w:val="00311352"/>
    <w:rsid w:val="00314084"/>
    <w:rsid w:val="003173B5"/>
    <w:rsid w:val="00317835"/>
    <w:rsid w:val="0032325E"/>
    <w:rsid w:val="003232DC"/>
    <w:rsid w:val="00326AD2"/>
    <w:rsid w:val="00332976"/>
    <w:rsid w:val="003344DD"/>
    <w:rsid w:val="00335A81"/>
    <w:rsid w:val="00335C5D"/>
    <w:rsid w:val="00337887"/>
    <w:rsid w:val="0034007C"/>
    <w:rsid w:val="00340B17"/>
    <w:rsid w:val="00341D34"/>
    <w:rsid w:val="0034235D"/>
    <w:rsid w:val="00342A14"/>
    <w:rsid w:val="00345887"/>
    <w:rsid w:val="00350909"/>
    <w:rsid w:val="003577DB"/>
    <w:rsid w:val="003633B1"/>
    <w:rsid w:val="00366438"/>
    <w:rsid w:val="00366CCA"/>
    <w:rsid w:val="00367D54"/>
    <w:rsid w:val="00371987"/>
    <w:rsid w:val="00383202"/>
    <w:rsid w:val="0038449D"/>
    <w:rsid w:val="003850CF"/>
    <w:rsid w:val="00386C57"/>
    <w:rsid w:val="00386E86"/>
    <w:rsid w:val="00390F29"/>
    <w:rsid w:val="003943AE"/>
    <w:rsid w:val="003978BB"/>
    <w:rsid w:val="00397BFD"/>
    <w:rsid w:val="00397DD5"/>
    <w:rsid w:val="003A11A2"/>
    <w:rsid w:val="003A2845"/>
    <w:rsid w:val="003A5FD5"/>
    <w:rsid w:val="003B0F09"/>
    <w:rsid w:val="003B5D89"/>
    <w:rsid w:val="003B5E26"/>
    <w:rsid w:val="003B7239"/>
    <w:rsid w:val="003C671F"/>
    <w:rsid w:val="003C69EA"/>
    <w:rsid w:val="003C7E65"/>
    <w:rsid w:val="003D1F9F"/>
    <w:rsid w:val="003D46FE"/>
    <w:rsid w:val="003D5645"/>
    <w:rsid w:val="003E2666"/>
    <w:rsid w:val="003E3457"/>
    <w:rsid w:val="003E3F40"/>
    <w:rsid w:val="003E6D10"/>
    <w:rsid w:val="003F34E3"/>
    <w:rsid w:val="003F4F9A"/>
    <w:rsid w:val="003F7403"/>
    <w:rsid w:val="00403C31"/>
    <w:rsid w:val="004064AF"/>
    <w:rsid w:val="00412CBA"/>
    <w:rsid w:val="004139F0"/>
    <w:rsid w:val="00414715"/>
    <w:rsid w:val="004226EE"/>
    <w:rsid w:val="00430294"/>
    <w:rsid w:val="00435477"/>
    <w:rsid w:val="00435BCB"/>
    <w:rsid w:val="00436FAF"/>
    <w:rsid w:val="00442DAD"/>
    <w:rsid w:val="004465E1"/>
    <w:rsid w:val="00450389"/>
    <w:rsid w:val="0045409D"/>
    <w:rsid w:val="004575E7"/>
    <w:rsid w:val="004653B1"/>
    <w:rsid w:val="00470512"/>
    <w:rsid w:val="0047541E"/>
    <w:rsid w:val="004756C2"/>
    <w:rsid w:val="00476E92"/>
    <w:rsid w:val="00480161"/>
    <w:rsid w:val="00482506"/>
    <w:rsid w:val="00484CD9"/>
    <w:rsid w:val="00491A99"/>
    <w:rsid w:val="00492724"/>
    <w:rsid w:val="004938FB"/>
    <w:rsid w:val="00493EA9"/>
    <w:rsid w:val="00497A03"/>
    <w:rsid w:val="004A062F"/>
    <w:rsid w:val="004A3FDA"/>
    <w:rsid w:val="004A502D"/>
    <w:rsid w:val="004A5A7D"/>
    <w:rsid w:val="004A5CA9"/>
    <w:rsid w:val="004B70F4"/>
    <w:rsid w:val="004B7C9F"/>
    <w:rsid w:val="004C0327"/>
    <w:rsid w:val="004C1FC6"/>
    <w:rsid w:val="004C5AA5"/>
    <w:rsid w:val="004D4C32"/>
    <w:rsid w:val="004D7B1C"/>
    <w:rsid w:val="004E6CD1"/>
    <w:rsid w:val="004E7280"/>
    <w:rsid w:val="004F041D"/>
    <w:rsid w:val="004F4799"/>
    <w:rsid w:val="005026DD"/>
    <w:rsid w:val="00502D05"/>
    <w:rsid w:val="0050497E"/>
    <w:rsid w:val="005057E1"/>
    <w:rsid w:val="005129AD"/>
    <w:rsid w:val="00515AA2"/>
    <w:rsid w:val="005172D4"/>
    <w:rsid w:val="00522626"/>
    <w:rsid w:val="005237DE"/>
    <w:rsid w:val="00525FB5"/>
    <w:rsid w:val="00526495"/>
    <w:rsid w:val="00531035"/>
    <w:rsid w:val="00532224"/>
    <w:rsid w:val="00533E94"/>
    <w:rsid w:val="00536B42"/>
    <w:rsid w:val="00540FB4"/>
    <w:rsid w:val="00545104"/>
    <w:rsid w:val="0054776E"/>
    <w:rsid w:val="0055127D"/>
    <w:rsid w:val="00561603"/>
    <w:rsid w:val="00562F16"/>
    <w:rsid w:val="005636EC"/>
    <w:rsid w:val="00566731"/>
    <w:rsid w:val="00566A4F"/>
    <w:rsid w:val="00567D6F"/>
    <w:rsid w:val="00570CCE"/>
    <w:rsid w:val="00576B8E"/>
    <w:rsid w:val="005806AA"/>
    <w:rsid w:val="005812C8"/>
    <w:rsid w:val="00582932"/>
    <w:rsid w:val="00585EF9"/>
    <w:rsid w:val="00590AFB"/>
    <w:rsid w:val="00597CA5"/>
    <w:rsid w:val="005A01D3"/>
    <w:rsid w:val="005A6C0C"/>
    <w:rsid w:val="005A72A4"/>
    <w:rsid w:val="005B0B44"/>
    <w:rsid w:val="005B4435"/>
    <w:rsid w:val="005B54F4"/>
    <w:rsid w:val="005B5567"/>
    <w:rsid w:val="005C0AF3"/>
    <w:rsid w:val="005C29D1"/>
    <w:rsid w:val="005C4A3D"/>
    <w:rsid w:val="005C5073"/>
    <w:rsid w:val="005C7EDF"/>
    <w:rsid w:val="005D2310"/>
    <w:rsid w:val="005D2A49"/>
    <w:rsid w:val="005D4D20"/>
    <w:rsid w:val="005E709D"/>
    <w:rsid w:val="005E7C8A"/>
    <w:rsid w:val="005F0BF7"/>
    <w:rsid w:val="005F11CE"/>
    <w:rsid w:val="005F21B0"/>
    <w:rsid w:val="005F2D80"/>
    <w:rsid w:val="005F5083"/>
    <w:rsid w:val="006009F2"/>
    <w:rsid w:val="0060249C"/>
    <w:rsid w:val="00605C85"/>
    <w:rsid w:val="00605F51"/>
    <w:rsid w:val="006144EB"/>
    <w:rsid w:val="00616493"/>
    <w:rsid w:val="00621D55"/>
    <w:rsid w:val="006231F3"/>
    <w:rsid w:val="006248BE"/>
    <w:rsid w:val="006258EF"/>
    <w:rsid w:val="00626E9D"/>
    <w:rsid w:val="00630056"/>
    <w:rsid w:val="00630F31"/>
    <w:rsid w:val="0063282B"/>
    <w:rsid w:val="00633918"/>
    <w:rsid w:val="00635D44"/>
    <w:rsid w:val="00637BA5"/>
    <w:rsid w:val="00637E49"/>
    <w:rsid w:val="006401F8"/>
    <w:rsid w:val="0064047B"/>
    <w:rsid w:val="00645372"/>
    <w:rsid w:val="00645875"/>
    <w:rsid w:val="00647345"/>
    <w:rsid w:val="00650C04"/>
    <w:rsid w:val="006543AD"/>
    <w:rsid w:val="00656051"/>
    <w:rsid w:val="006565AF"/>
    <w:rsid w:val="00663FCA"/>
    <w:rsid w:val="006645E9"/>
    <w:rsid w:val="0066563D"/>
    <w:rsid w:val="00672561"/>
    <w:rsid w:val="00672C9B"/>
    <w:rsid w:val="00675554"/>
    <w:rsid w:val="00675F1F"/>
    <w:rsid w:val="00677547"/>
    <w:rsid w:val="006807B6"/>
    <w:rsid w:val="006814B1"/>
    <w:rsid w:val="006870D5"/>
    <w:rsid w:val="006924B0"/>
    <w:rsid w:val="0069263A"/>
    <w:rsid w:val="00696070"/>
    <w:rsid w:val="006A3218"/>
    <w:rsid w:val="006A3D96"/>
    <w:rsid w:val="006A714E"/>
    <w:rsid w:val="006B0B5C"/>
    <w:rsid w:val="006B1708"/>
    <w:rsid w:val="006B35E8"/>
    <w:rsid w:val="006B38DF"/>
    <w:rsid w:val="006B3A5E"/>
    <w:rsid w:val="006B5E31"/>
    <w:rsid w:val="006B6DB2"/>
    <w:rsid w:val="006B7010"/>
    <w:rsid w:val="006C1709"/>
    <w:rsid w:val="006C6424"/>
    <w:rsid w:val="006D0421"/>
    <w:rsid w:val="006D1C79"/>
    <w:rsid w:val="006D2667"/>
    <w:rsid w:val="006D389C"/>
    <w:rsid w:val="006D570F"/>
    <w:rsid w:val="006E5419"/>
    <w:rsid w:val="006E7013"/>
    <w:rsid w:val="006E7B17"/>
    <w:rsid w:val="006F02CB"/>
    <w:rsid w:val="006F6C64"/>
    <w:rsid w:val="007001EA"/>
    <w:rsid w:val="00701360"/>
    <w:rsid w:val="00701DBE"/>
    <w:rsid w:val="00702DAC"/>
    <w:rsid w:val="00707000"/>
    <w:rsid w:val="0070733A"/>
    <w:rsid w:val="00707524"/>
    <w:rsid w:val="00707F66"/>
    <w:rsid w:val="007113BF"/>
    <w:rsid w:val="00711AEF"/>
    <w:rsid w:val="0071526A"/>
    <w:rsid w:val="00716505"/>
    <w:rsid w:val="0071707E"/>
    <w:rsid w:val="00724D8D"/>
    <w:rsid w:val="00725C32"/>
    <w:rsid w:val="00726E9D"/>
    <w:rsid w:val="00733451"/>
    <w:rsid w:val="00734575"/>
    <w:rsid w:val="0073535F"/>
    <w:rsid w:val="00740AF0"/>
    <w:rsid w:val="007463D3"/>
    <w:rsid w:val="00751D42"/>
    <w:rsid w:val="007530F9"/>
    <w:rsid w:val="007559C2"/>
    <w:rsid w:val="007605E5"/>
    <w:rsid w:val="007646D7"/>
    <w:rsid w:val="00765E6F"/>
    <w:rsid w:val="00771AF4"/>
    <w:rsid w:val="00772C07"/>
    <w:rsid w:val="0077481F"/>
    <w:rsid w:val="007809F7"/>
    <w:rsid w:val="00786029"/>
    <w:rsid w:val="00791014"/>
    <w:rsid w:val="00791AEF"/>
    <w:rsid w:val="00792830"/>
    <w:rsid w:val="00795C96"/>
    <w:rsid w:val="00797D22"/>
    <w:rsid w:val="007A1B06"/>
    <w:rsid w:val="007A2656"/>
    <w:rsid w:val="007A5A7C"/>
    <w:rsid w:val="007A6B64"/>
    <w:rsid w:val="007B2745"/>
    <w:rsid w:val="007B4968"/>
    <w:rsid w:val="007B5A6A"/>
    <w:rsid w:val="007B63BB"/>
    <w:rsid w:val="007B765A"/>
    <w:rsid w:val="007C1D56"/>
    <w:rsid w:val="007C23FE"/>
    <w:rsid w:val="007C3654"/>
    <w:rsid w:val="007C3889"/>
    <w:rsid w:val="007C49FE"/>
    <w:rsid w:val="007C7270"/>
    <w:rsid w:val="007D2C5C"/>
    <w:rsid w:val="007D3F7E"/>
    <w:rsid w:val="007E0E11"/>
    <w:rsid w:val="007E1FD3"/>
    <w:rsid w:val="007E2490"/>
    <w:rsid w:val="007E2B07"/>
    <w:rsid w:val="007E3E9E"/>
    <w:rsid w:val="007E5F54"/>
    <w:rsid w:val="007F142C"/>
    <w:rsid w:val="007F198D"/>
    <w:rsid w:val="007F1AA3"/>
    <w:rsid w:val="007F3261"/>
    <w:rsid w:val="007F5185"/>
    <w:rsid w:val="007F52EC"/>
    <w:rsid w:val="007F596B"/>
    <w:rsid w:val="007F6AEE"/>
    <w:rsid w:val="007F6D32"/>
    <w:rsid w:val="00802610"/>
    <w:rsid w:val="00805182"/>
    <w:rsid w:val="008063B0"/>
    <w:rsid w:val="00810C3C"/>
    <w:rsid w:val="0081171C"/>
    <w:rsid w:val="00814A16"/>
    <w:rsid w:val="008158A4"/>
    <w:rsid w:val="008164FE"/>
    <w:rsid w:val="00820B37"/>
    <w:rsid w:val="00821CC1"/>
    <w:rsid w:val="00822266"/>
    <w:rsid w:val="00824041"/>
    <w:rsid w:val="00827A31"/>
    <w:rsid w:val="00830B63"/>
    <w:rsid w:val="00831655"/>
    <w:rsid w:val="00832983"/>
    <w:rsid w:val="00833C1B"/>
    <w:rsid w:val="0083427C"/>
    <w:rsid w:val="00841042"/>
    <w:rsid w:val="008439D6"/>
    <w:rsid w:val="0084588D"/>
    <w:rsid w:val="00845C55"/>
    <w:rsid w:val="008472D7"/>
    <w:rsid w:val="00847C6F"/>
    <w:rsid w:val="008507EE"/>
    <w:rsid w:val="00851C29"/>
    <w:rsid w:val="00851FB6"/>
    <w:rsid w:val="00852B16"/>
    <w:rsid w:val="00852D74"/>
    <w:rsid w:val="0086278E"/>
    <w:rsid w:val="00867ED5"/>
    <w:rsid w:val="00870FF5"/>
    <w:rsid w:val="00871527"/>
    <w:rsid w:val="00871C21"/>
    <w:rsid w:val="0089589A"/>
    <w:rsid w:val="0089631A"/>
    <w:rsid w:val="00896F15"/>
    <w:rsid w:val="008979D3"/>
    <w:rsid w:val="008A6692"/>
    <w:rsid w:val="008A76D7"/>
    <w:rsid w:val="008A7ABC"/>
    <w:rsid w:val="008B0AE4"/>
    <w:rsid w:val="008B3EF7"/>
    <w:rsid w:val="008B4F68"/>
    <w:rsid w:val="008C03AB"/>
    <w:rsid w:val="008C04D8"/>
    <w:rsid w:val="008C31A1"/>
    <w:rsid w:val="008C3715"/>
    <w:rsid w:val="008C3A45"/>
    <w:rsid w:val="008D0A7E"/>
    <w:rsid w:val="008D1ABE"/>
    <w:rsid w:val="008D3EA9"/>
    <w:rsid w:val="008D5674"/>
    <w:rsid w:val="008D5993"/>
    <w:rsid w:val="008D610E"/>
    <w:rsid w:val="008D61B3"/>
    <w:rsid w:val="008E041E"/>
    <w:rsid w:val="008E2FA4"/>
    <w:rsid w:val="008E6852"/>
    <w:rsid w:val="008F02FA"/>
    <w:rsid w:val="008F5EF9"/>
    <w:rsid w:val="00900E8E"/>
    <w:rsid w:val="00905D1B"/>
    <w:rsid w:val="009066FA"/>
    <w:rsid w:val="00910387"/>
    <w:rsid w:val="009123CD"/>
    <w:rsid w:val="009132EF"/>
    <w:rsid w:val="00921A00"/>
    <w:rsid w:val="00922BA5"/>
    <w:rsid w:val="00922C4B"/>
    <w:rsid w:val="00922DCA"/>
    <w:rsid w:val="00923F10"/>
    <w:rsid w:val="00925163"/>
    <w:rsid w:val="00930796"/>
    <w:rsid w:val="00932BE5"/>
    <w:rsid w:val="00933E65"/>
    <w:rsid w:val="0093457A"/>
    <w:rsid w:val="0093498F"/>
    <w:rsid w:val="00936406"/>
    <w:rsid w:val="00936639"/>
    <w:rsid w:val="00937434"/>
    <w:rsid w:val="009377CA"/>
    <w:rsid w:val="00943951"/>
    <w:rsid w:val="00944BA6"/>
    <w:rsid w:val="00944EB4"/>
    <w:rsid w:val="00946065"/>
    <w:rsid w:val="00947A08"/>
    <w:rsid w:val="00947AAA"/>
    <w:rsid w:val="00952557"/>
    <w:rsid w:val="00955580"/>
    <w:rsid w:val="009616CA"/>
    <w:rsid w:val="00964398"/>
    <w:rsid w:val="00966296"/>
    <w:rsid w:val="00966E73"/>
    <w:rsid w:val="00970CBE"/>
    <w:rsid w:val="009711D4"/>
    <w:rsid w:val="00974E60"/>
    <w:rsid w:val="009777E8"/>
    <w:rsid w:val="0098046C"/>
    <w:rsid w:val="00982B6B"/>
    <w:rsid w:val="00986C38"/>
    <w:rsid w:val="009932B1"/>
    <w:rsid w:val="00995FFB"/>
    <w:rsid w:val="009A5D25"/>
    <w:rsid w:val="009A7860"/>
    <w:rsid w:val="009B2E8E"/>
    <w:rsid w:val="009B3D7C"/>
    <w:rsid w:val="009D1C73"/>
    <w:rsid w:val="009D3756"/>
    <w:rsid w:val="009D4C12"/>
    <w:rsid w:val="009D53C3"/>
    <w:rsid w:val="009E1F0E"/>
    <w:rsid w:val="009E5CB7"/>
    <w:rsid w:val="009E66F4"/>
    <w:rsid w:val="009E767B"/>
    <w:rsid w:val="009F05DD"/>
    <w:rsid w:val="009F1357"/>
    <w:rsid w:val="009F551C"/>
    <w:rsid w:val="00A00357"/>
    <w:rsid w:val="00A007E5"/>
    <w:rsid w:val="00A012F4"/>
    <w:rsid w:val="00A026E0"/>
    <w:rsid w:val="00A02CEF"/>
    <w:rsid w:val="00A115ED"/>
    <w:rsid w:val="00A12C35"/>
    <w:rsid w:val="00A2066A"/>
    <w:rsid w:val="00A31145"/>
    <w:rsid w:val="00A330D4"/>
    <w:rsid w:val="00A36290"/>
    <w:rsid w:val="00A4269E"/>
    <w:rsid w:val="00A42907"/>
    <w:rsid w:val="00A42D8C"/>
    <w:rsid w:val="00A45C6C"/>
    <w:rsid w:val="00A46EC4"/>
    <w:rsid w:val="00A50E98"/>
    <w:rsid w:val="00A533A2"/>
    <w:rsid w:val="00A5360E"/>
    <w:rsid w:val="00A5449F"/>
    <w:rsid w:val="00A608F4"/>
    <w:rsid w:val="00A60E58"/>
    <w:rsid w:val="00A67DB8"/>
    <w:rsid w:val="00A726B8"/>
    <w:rsid w:val="00A729FE"/>
    <w:rsid w:val="00A75C0E"/>
    <w:rsid w:val="00A763D2"/>
    <w:rsid w:val="00A76AA9"/>
    <w:rsid w:val="00A821AE"/>
    <w:rsid w:val="00A83471"/>
    <w:rsid w:val="00A924AF"/>
    <w:rsid w:val="00A94C8E"/>
    <w:rsid w:val="00A96984"/>
    <w:rsid w:val="00A96FB8"/>
    <w:rsid w:val="00AA0231"/>
    <w:rsid w:val="00AA14F6"/>
    <w:rsid w:val="00AA5BA9"/>
    <w:rsid w:val="00AB1120"/>
    <w:rsid w:val="00AB5A23"/>
    <w:rsid w:val="00AC2177"/>
    <w:rsid w:val="00AC3646"/>
    <w:rsid w:val="00AC475A"/>
    <w:rsid w:val="00AC4CA3"/>
    <w:rsid w:val="00AC6204"/>
    <w:rsid w:val="00AC63DB"/>
    <w:rsid w:val="00AD13E9"/>
    <w:rsid w:val="00AD1D74"/>
    <w:rsid w:val="00AD3017"/>
    <w:rsid w:val="00AD3F27"/>
    <w:rsid w:val="00AD72BE"/>
    <w:rsid w:val="00AE0731"/>
    <w:rsid w:val="00AE0F6D"/>
    <w:rsid w:val="00AE48B2"/>
    <w:rsid w:val="00AE5157"/>
    <w:rsid w:val="00AE6BE3"/>
    <w:rsid w:val="00AF43DF"/>
    <w:rsid w:val="00AF5A28"/>
    <w:rsid w:val="00AF69B2"/>
    <w:rsid w:val="00B00CB2"/>
    <w:rsid w:val="00B02CD8"/>
    <w:rsid w:val="00B040B6"/>
    <w:rsid w:val="00B05FFC"/>
    <w:rsid w:val="00B07318"/>
    <w:rsid w:val="00B07763"/>
    <w:rsid w:val="00B07EA9"/>
    <w:rsid w:val="00B1030F"/>
    <w:rsid w:val="00B14481"/>
    <w:rsid w:val="00B1602C"/>
    <w:rsid w:val="00B21C03"/>
    <w:rsid w:val="00B2489A"/>
    <w:rsid w:val="00B25A04"/>
    <w:rsid w:val="00B313E6"/>
    <w:rsid w:val="00B32160"/>
    <w:rsid w:val="00B33887"/>
    <w:rsid w:val="00B35D52"/>
    <w:rsid w:val="00B3691A"/>
    <w:rsid w:val="00B37320"/>
    <w:rsid w:val="00B44E0F"/>
    <w:rsid w:val="00B46122"/>
    <w:rsid w:val="00B53F79"/>
    <w:rsid w:val="00B544B8"/>
    <w:rsid w:val="00B60352"/>
    <w:rsid w:val="00B62D5B"/>
    <w:rsid w:val="00B62F04"/>
    <w:rsid w:val="00B641A1"/>
    <w:rsid w:val="00B66828"/>
    <w:rsid w:val="00B67524"/>
    <w:rsid w:val="00B70669"/>
    <w:rsid w:val="00B74530"/>
    <w:rsid w:val="00B75C6A"/>
    <w:rsid w:val="00B77C27"/>
    <w:rsid w:val="00B83BE9"/>
    <w:rsid w:val="00B84CF3"/>
    <w:rsid w:val="00B86452"/>
    <w:rsid w:val="00B901DA"/>
    <w:rsid w:val="00B910ED"/>
    <w:rsid w:val="00BA0969"/>
    <w:rsid w:val="00BA16DD"/>
    <w:rsid w:val="00BA2056"/>
    <w:rsid w:val="00BA256E"/>
    <w:rsid w:val="00BA34EC"/>
    <w:rsid w:val="00BA3EB0"/>
    <w:rsid w:val="00BA4170"/>
    <w:rsid w:val="00BA49C8"/>
    <w:rsid w:val="00BA4BB2"/>
    <w:rsid w:val="00BA579D"/>
    <w:rsid w:val="00BA5AF4"/>
    <w:rsid w:val="00BA7EBD"/>
    <w:rsid w:val="00BB030A"/>
    <w:rsid w:val="00BB0D3C"/>
    <w:rsid w:val="00BB11E3"/>
    <w:rsid w:val="00BB1690"/>
    <w:rsid w:val="00BB420D"/>
    <w:rsid w:val="00BB471F"/>
    <w:rsid w:val="00BB494C"/>
    <w:rsid w:val="00BB6689"/>
    <w:rsid w:val="00BB6BCC"/>
    <w:rsid w:val="00BC1B51"/>
    <w:rsid w:val="00BC2E52"/>
    <w:rsid w:val="00BC6B1D"/>
    <w:rsid w:val="00BC71F8"/>
    <w:rsid w:val="00BD4606"/>
    <w:rsid w:val="00BD4C7E"/>
    <w:rsid w:val="00BD6C92"/>
    <w:rsid w:val="00BE1501"/>
    <w:rsid w:val="00BE1542"/>
    <w:rsid w:val="00BE18ED"/>
    <w:rsid w:val="00BE4B7A"/>
    <w:rsid w:val="00BF5C67"/>
    <w:rsid w:val="00BF5CAC"/>
    <w:rsid w:val="00BF76F8"/>
    <w:rsid w:val="00C03441"/>
    <w:rsid w:val="00C050BB"/>
    <w:rsid w:val="00C0534D"/>
    <w:rsid w:val="00C117ED"/>
    <w:rsid w:val="00C11E08"/>
    <w:rsid w:val="00C16BFF"/>
    <w:rsid w:val="00C16C13"/>
    <w:rsid w:val="00C2427D"/>
    <w:rsid w:val="00C27360"/>
    <w:rsid w:val="00C3010B"/>
    <w:rsid w:val="00C3301B"/>
    <w:rsid w:val="00C368B6"/>
    <w:rsid w:val="00C4014F"/>
    <w:rsid w:val="00C41A97"/>
    <w:rsid w:val="00C43D3E"/>
    <w:rsid w:val="00C4421B"/>
    <w:rsid w:val="00C46248"/>
    <w:rsid w:val="00C465F3"/>
    <w:rsid w:val="00C52E02"/>
    <w:rsid w:val="00C53868"/>
    <w:rsid w:val="00C53C15"/>
    <w:rsid w:val="00C541A4"/>
    <w:rsid w:val="00C54663"/>
    <w:rsid w:val="00C61318"/>
    <w:rsid w:val="00C627BE"/>
    <w:rsid w:val="00C64218"/>
    <w:rsid w:val="00C70CB6"/>
    <w:rsid w:val="00C72334"/>
    <w:rsid w:val="00C73261"/>
    <w:rsid w:val="00C849B3"/>
    <w:rsid w:val="00C84A1B"/>
    <w:rsid w:val="00CA22CF"/>
    <w:rsid w:val="00CA46CD"/>
    <w:rsid w:val="00CA495E"/>
    <w:rsid w:val="00CA70CC"/>
    <w:rsid w:val="00CA7AA2"/>
    <w:rsid w:val="00CB0005"/>
    <w:rsid w:val="00CB2E91"/>
    <w:rsid w:val="00CC0858"/>
    <w:rsid w:val="00CC08E7"/>
    <w:rsid w:val="00CC0CB5"/>
    <w:rsid w:val="00CC1F2F"/>
    <w:rsid w:val="00CC1FBB"/>
    <w:rsid w:val="00CC3228"/>
    <w:rsid w:val="00CC3E60"/>
    <w:rsid w:val="00CC4AF5"/>
    <w:rsid w:val="00CC6169"/>
    <w:rsid w:val="00CC6A7A"/>
    <w:rsid w:val="00CC77D4"/>
    <w:rsid w:val="00CD09C3"/>
    <w:rsid w:val="00CD132C"/>
    <w:rsid w:val="00CD2A83"/>
    <w:rsid w:val="00CD2BC3"/>
    <w:rsid w:val="00CD7F82"/>
    <w:rsid w:val="00CE090D"/>
    <w:rsid w:val="00CE4F42"/>
    <w:rsid w:val="00CE5B1A"/>
    <w:rsid w:val="00CE782E"/>
    <w:rsid w:val="00CF4DAC"/>
    <w:rsid w:val="00D00B18"/>
    <w:rsid w:val="00D00F6C"/>
    <w:rsid w:val="00D01EB1"/>
    <w:rsid w:val="00D0331E"/>
    <w:rsid w:val="00D0791D"/>
    <w:rsid w:val="00D11A36"/>
    <w:rsid w:val="00D11CFB"/>
    <w:rsid w:val="00D173B9"/>
    <w:rsid w:val="00D207AE"/>
    <w:rsid w:val="00D20B3B"/>
    <w:rsid w:val="00D21997"/>
    <w:rsid w:val="00D24C69"/>
    <w:rsid w:val="00D24FA1"/>
    <w:rsid w:val="00D2516A"/>
    <w:rsid w:val="00D27989"/>
    <w:rsid w:val="00D3117E"/>
    <w:rsid w:val="00D3185A"/>
    <w:rsid w:val="00D32161"/>
    <w:rsid w:val="00D32E6F"/>
    <w:rsid w:val="00D341F1"/>
    <w:rsid w:val="00D52442"/>
    <w:rsid w:val="00D53897"/>
    <w:rsid w:val="00D53CBB"/>
    <w:rsid w:val="00D56077"/>
    <w:rsid w:val="00D562A3"/>
    <w:rsid w:val="00D57F2B"/>
    <w:rsid w:val="00D755CB"/>
    <w:rsid w:val="00D76718"/>
    <w:rsid w:val="00D76E8C"/>
    <w:rsid w:val="00D82773"/>
    <w:rsid w:val="00D83187"/>
    <w:rsid w:val="00D84959"/>
    <w:rsid w:val="00D86C5B"/>
    <w:rsid w:val="00D906C2"/>
    <w:rsid w:val="00D922AA"/>
    <w:rsid w:val="00DA5CD2"/>
    <w:rsid w:val="00DB35F2"/>
    <w:rsid w:val="00DB383A"/>
    <w:rsid w:val="00DB5489"/>
    <w:rsid w:val="00DB6AD4"/>
    <w:rsid w:val="00DC150F"/>
    <w:rsid w:val="00DC38F1"/>
    <w:rsid w:val="00DC42AF"/>
    <w:rsid w:val="00DC6C02"/>
    <w:rsid w:val="00DD2C62"/>
    <w:rsid w:val="00DD396C"/>
    <w:rsid w:val="00DD439F"/>
    <w:rsid w:val="00DD4B59"/>
    <w:rsid w:val="00DE3401"/>
    <w:rsid w:val="00DE476E"/>
    <w:rsid w:val="00DF2F00"/>
    <w:rsid w:val="00DF40B2"/>
    <w:rsid w:val="00DF479E"/>
    <w:rsid w:val="00DF5160"/>
    <w:rsid w:val="00E007A1"/>
    <w:rsid w:val="00E1088D"/>
    <w:rsid w:val="00E1131F"/>
    <w:rsid w:val="00E124F9"/>
    <w:rsid w:val="00E15171"/>
    <w:rsid w:val="00E20175"/>
    <w:rsid w:val="00E211D2"/>
    <w:rsid w:val="00E22205"/>
    <w:rsid w:val="00E2442B"/>
    <w:rsid w:val="00E25E64"/>
    <w:rsid w:val="00E30129"/>
    <w:rsid w:val="00E313BD"/>
    <w:rsid w:val="00E3265E"/>
    <w:rsid w:val="00E403D5"/>
    <w:rsid w:val="00E406EC"/>
    <w:rsid w:val="00E436E7"/>
    <w:rsid w:val="00E43894"/>
    <w:rsid w:val="00E453E0"/>
    <w:rsid w:val="00E5182B"/>
    <w:rsid w:val="00E52840"/>
    <w:rsid w:val="00E56602"/>
    <w:rsid w:val="00E57842"/>
    <w:rsid w:val="00E64CB3"/>
    <w:rsid w:val="00E66E5E"/>
    <w:rsid w:val="00E70535"/>
    <w:rsid w:val="00E74965"/>
    <w:rsid w:val="00E76BF3"/>
    <w:rsid w:val="00E77C8B"/>
    <w:rsid w:val="00E84AFC"/>
    <w:rsid w:val="00E84FC3"/>
    <w:rsid w:val="00E875A8"/>
    <w:rsid w:val="00E9340F"/>
    <w:rsid w:val="00E94212"/>
    <w:rsid w:val="00E97767"/>
    <w:rsid w:val="00E97996"/>
    <w:rsid w:val="00EB0CBC"/>
    <w:rsid w:val="00EB1D79"/>
    <w:rsid w:val="00EB1E69"/>
    <w:rsid w:val="00EB4891"/>
    <w:rsid w:val="00EB50AD"/>
    <w:rsid w:val="00EB6A3A"/>
    <w:rsid w:val="00EB7C8B"/>
    <w:rsid w:val="00EB7E78"/>
    <w:rsid w:val="00EC195E"/>
    <w:rsid w:val="00EC2BB9"/>
    <w:rsid w:val="00EC673B"/>
    <w:rsid w:val="00EC69C1"/>
    <w:rsid w:val="00ED49C6"/>
    <w:rsid w:val="00ED4BED"/>
    <w:rsid w:val="00ED54C5"/>
    <w:rsid w:val="00ED72B7"/>
    <w:rsid w:val="00ED7C8E"/>
    <w:rsid w:val="00EE131C"/>
    <w:rsid w:val="00EE47EA"/>
    <w:rsid w:val="00EE4C07"/>
    <w:rsid w:val="00EF0AF2"/>
    <w:rsid w:val="00EF13BF"/>
    <w:rsid w:val="00EF2313"/>
    <w:rsid w:val="00EF2A4C"/>
    <w:rsid w:val="00EF3CE3"/>
    <w:rsid w:val="00F067FD"/>
    <w:rsid w:val="00F10D2C"/>
    <w:rsid w:val="00F145B1"/>
    <w:rsid w:val="00F152BE"/>
    <w:rsid w:val="00F21786"/>
    <w:rsid w:val="00F22858"/>
    <w:rsid w:val="00F22FBC"/>
    <w:rsid w:val="00F230DE"/>
    <w:rsid w:val="00F23D8B"/>
    <w:rsid w:val="00F31A68"/>
    <w:rsid w:val="00F33172"/>
    <w:rsid w:val="00F365A8"/>
    <w:rsid w:val="00F4373D"/>
    <w:rsid w:val="00F473E9"/>
    <w:rsid w:val="00F47F7B"/>
    <w:rsid w:val="00F55B46"/>
    <w:rsid w:val="00F62A52"/>
    <w:rsid w:val="00F71CB9"/>
    <w:rsid w:val="00F7361C"/>
    <w:rsid w:val="00F74F8C"/>
    <w:rsid w:val="00F763F6"/>
    <w:rsid w:val="00F76D56"/>
    <w:rsid w:val="00F807AA"/>
    <w:rsid w:val="00F814E3"/>
    <w:rsid w:val="00F8748F"/>
    <w:rsid w:val="00F903B0"/>
    <w:rsid w:val="00F90CBB"/>
    <w:rsid w:val="00F90CF4"/>
    <w:rsid w:val="00F91ACA"/>
    <w:rsid w:val="00F94CF5"/>
    <w:rsid w:val="00FA24D4"/>
    <w:rsid w:val="00FA4DAC"/>
    <w:rsid w:val="00FA5539"/>
    <w:rsid w:val="00FA7B8E"/>
    <w:rsid w:val="00FB329C"/>
    <w:rsid w:val="00FB70DD"/>
    <w:rsid w:val="00FB7626"/>
    <w:rsid w:val="00FC2F69"/>
    <w:rsid w:val="00FC5290"/>
    <w:rsid w:val="00FC60E0"/>
    <w:rsid w:val="00FC72B4"/>
    <w:rsid w:val="00FD3012"/>
    <w:rsid w:val="00FD455C"/>
    <w:rsid w:val="00FD4E9E"/>
    <w:rsid w:val="00FD55C7"/>
    <w:rsid w:val="00FE04AD"/>
    <w:rsid w:val="00FE1502"/>
    <w:rsid w:val="00FE270D"/>
    <w:rsid w:val="00FF09BF"/>
    <w:rsid w:val="00FF2C80"/>
    <w:rsid w:val="00FF3891"/>
    <w:rsid w:val="00FF6628"/>
    <w:rsid w:val="01427764"/>
    <w:rsid w:val="04765EA2"/>
    <w:rsid w:val="04984A9D"/>
    <w:rsid w:val="051B623F"/>
    <w:rsid w:val="05D05CBD"/>
    <w:rsid w:val="05D78255"/>
    <w:rsid w:val="06179ACA"/>
    <w:rsid w:val="0673F87E"/>
    <w:rsid w:val="0713CAC2"/>
    <w:rsid w:val="0768B9E2"/>
    <w:rsid w:val="07EB0194"/>
    <w:rsid w:val="0AEB0BED"/>
    <w:rsid w:val="0B03C952"/>
    <w:rsid w:val="0C699DBB"/>
    <w:rsid w:val="0D3082C2"/>
    <w:rsid w:val="0D4D4DD6"/>
    <w:rsid w:val="0FD1F52D"/>
    <w:rsid w:val="11DDF2E4"/>
    <w:rsid w:val="12DEACB9"/>
    <w:rsid w:val="14E84489"/>
    <w:rsid w:val="166B104D"/>
    <w:rsid w:val="1677CDBB"/>
    <w:rsid w:val="16AC0046"/>
    <w:rsid w:val="172179CE"/>
    <w:rsid w:val="1782BE04"/>
    <w:rsid w:val="1A339FDD"/>
    <w:rsid w:val="1B1E4149"/>
    <w:rsid w:val="1BA926FA"/>
    <w:rsid w:val="1C32B44E"/>
    <w:rsid w:val="1C72700B"/>
    <w:rsid w:val="1D779AAE"/>
    <w:rsid w:val="1E77904E"/>
    <w:rsid w:val="1E77F87E"/>
    <w:rsid w:val="1E785468"/>
    <w:rsid w:val="1E98E87A"/>
    <w:rsid w:val="2046488C"/>
    <w:rsid w:val="20A45E80"/>
    <w:rsid w:val="215DBDEE"/>
    <w:rsid w:val="22147FAF"/>
    <w:rsid w:val="226FE137"/>
    <w:rsid w:val="23EE0275"/>
    <w:rsid w:val="2655F7A2"/>
    <w:rsid w:val="28319BBE"/>
    <w:rsid w:val="292D2912"/>
    <w:rsid w:val="2A948754"/>
    <w:rsid w:val="2BC8188A"/>
    <w:rsid w:val="2D6F8305"/>
    <w:rsid w:val="2E7C173C"/>
    <w:rsid w:val="2E81816B"/>
    <w:rsid w:val="2E98329E"/>
    <w:rsid w:val="2F5AD359"/>
    <w:rsid w:val="2F886660"/>
    <w:rsid w:val="30084F11"/>
    <w:rsid w:val="3027BF1A"/>
    <w:rsid w:val="30CD4CC0"/>
    <w:rsid w:val="3138E43A"/>
    <w:rsid w:val="314C5B43"/>
    <w:rsid w:val="323103E2"/>
    <w:rsid w:val="32BE84AE"/>
    <w:rsid w:val="349DC970"/>
    <w:rsid w:val="34FEFD85"/>
    <w:rsid w:val="35880B2F"/>
    <w:rsid w:val="35CAE12A"/>
    <w:rsid w:val="3602FBCC"/>
    <w:rsid w:val="36D4A7DF"/>
    <w:rsid w:val="373679C9"/>
    <w:rsid w:val="373C8E44"/>
    <w:rsid w:val="3862DD64"/>
    <w:rsid w:val="399189B0"/>
    <w:rsid w:val="3ABA8A63"/>
    <w:rsid w:val="3B112C4D"/>
    <w:rsid w:val="3D0640E9"/>
    <w:rsid w:val="3D0781DD"/>
    <w:rsid w:val="3E17B2CF"/>
    <w:rsid w:val="3ED249D7"/>
    <w:rsid w:val="3F4148E4"/>
    <w:rsid w:val="3FDCA200"/>
    <w:rsid w:val="427C1C1A"/>
    <w:rsid w:val="42A9C490"/>
    <w:rsid w:val="430EEAAD"/>
    <w:rsid w:val="445581DB"/>
    <w:rsid w:val="456E15B8"/>
    <w:rsid w:val="4733EDC1"/>
    <w:rsid w:val="483A6DBC"/>
    <w:rsid w:val="4A2829C2"/>
    <w:rsid w:val="4A79DB87"/>
    <w:rsid w:val="4A8B6211"/>
    <w:rsid w:val="4AACF10A"/>
    <w:rsid w:val="4B30D74B"/>
    <w:rsid w:val="4BB43073"/>
    <w:rsid w:val="4BE40A29"/>
    <w:rsid w:val="4C27BC37"/>
    <w:rsid w:val="4CAA19C4"/>
    <w:rsid w:val="4D3EEEE1"/>
    <w:rsid w:val="4D460C80"/>
    <w:rsid w:val="4D732F90"/>
    <w:rsid w:val="4DBB4341"/>
    <w:rsid w:val="4F697528"/>
    <w:rsid w:val="4F9D3240"/>
    <w:rsid w:val="4FA8477A"/>
    <w:rsid w:val="50004393"/>
    <w:rsid w:val="50235B66"/>
    <w:rsid w:val="51231F3A"/>
    <w:rsid w:val="527BF8B2"/>
    <w:rsid w:val="539E8CB4"/>
    <w:rsid w:val="53CC2850"/>
    <w:rsid w:val="53EFE371"/>
    <w:rsid w:val="54259491"/>
    <w:rsid w:val="5465FF0D"/>
    <w:rsid w:val="54B7E036"/>
    <w:rsid w:val="55703B3A"/>
    <w:rsid w:val="58C01B47"/>
    <w:rsid w:val="5A32FD94"/>
    <w:rsid w:val="5A731D20"/>
    <w:rsid w:val="5AEA581F"/>
    <w:rsid w:val="5BAA7B74"/>
    <w:rsid w:val="5C456145"/>
    <w:rsid w:val="5C4DFF83"/>
    <w:rsid w:val="5D74B7E1"/>
    <w:rsid w:val="5D962C40"/>
    <w:rsid w:val="5E3C5764"/>
    <w:rsid w:val="5EDDA980"/>
    <w:rsid w:val="5F0FC311"/>
    <w:rsid w:val="60F67996"/>
    <w:rsid w:val="61711EED"/>
    <w:rsid w:val="6427D23F"/>
    <w:rsid w:val="64E1D06A"/>
    <w:rsid w:val="6571687E"/>
    <w:rsid w:val="66124427"/>
    <w:rsid w:val="66BF5CDD"/>
    <w:rsid w:val="67BD33D3"/>
    <w:rsid w:val="67EC007D"/>
    <w:rsid w:val="6BFC0F53"/>
    <w:rsid w:val="6C34CD66"/>
    <w:rsid w:val="6C35642A"/>
    <w:rsid w:val="6EB14665"/>
    <w:rsid w:val="6FA4A2AA"/>
    <w:rsid w:val="70420398"/>
    <w:rsid w:val="7102AFFE"/>
    <w:rsid w:val="7226D210"/>
    <w:rsid w:val="7296D3FC"/>
    <w:rsid w:val="72E1F718"/>
    <w:rsid w:val="737584C1"/>
    <w:rsid w:val="73C02DD3"/>
    <w:rsid w:val="744CE431"/>
    <w:rsid w:val="754C7840"/>
    <w:rsid w:val="75A046D4"/>
    <w:rsid w:val="787D308B"/>
    <w:rsid w:val="798A267E"/>
    <w:rsid w:val="7AE62AF3"/>
    <w:rsid w:val="7C2CD956"/>
    <w:rsid w:val="7C4FB9A7"/>
    <w:rsid w:val="7D628266"/>
    <w:rsid w:val="7DB18EC1"/>
    <w:rsid w:val="7DC58B00"/>
    <w:rsid w:val="7F1D33B7"/>
    <w:rsid w:val="7F7B43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A2302F96-7A52-4825-AC87-91DEE8E0D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70733A"/>
  </w:style>
  <w:style w:type="character" w:customStyle="1" w:styleId="eop">
    <w:name w:val="eop"/>
    <w:basedOn w:val="DefaultParagraphFont"/>
    <w:rsid w:val="0070733A"/>
  </w:style>
  <w:style w:type="paragraph" w:customStyle="1" w:styleId="paragraph">
    <w:name w:val="paragraph"/>
    <w:basedOn w:val="Normal"/>
    <w:rsid w:val="007E0E1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cxw263576657">
    <w:name w:val="scxw263576657"/>
    <w:basedOn w:val="DefaultParagraphFont"/>
    <w:rsid w:val="007E0E11"/>
  </w:style>
  <w:style w:type="character" w:styleId="UnresolvedMention">
    <w:name w:val="Unresolved Mention"/>
    <w:basedOn w:val="DefaultParagraphFont"/>
    <w:uiPriority w:val="99"/>
    <w:semiHidden/>
    <w:unhideWhenUsed/>
    <w:rsid w:val="00626E9D"/>
    <w:rPr>
      <w:color w:val="605E5C"/>
      <w:shd w:val="clear" w:color="auto" w:fill="E1DFDD"/>
    </w:rPr>
  </w:style>
  <w:style w:type="table" w:customStyle="1" w:styleId="TableNormal1">
    <w:name w:val="Table Normal1"/>
    <w:uiPriority w:val="2"/>
    <w:semiHidden/>
    <w:unhideWhenUsed/>
    <w:qFormat/>
    <w:rsid w:val="007F32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F3261"/>
    <w:pPr>
      <w:widowControl w:val="0"/>
      <w:autoSpaceDE w:val="0"/>
      <w:autoSpaceDN w:val="0"/>
      <w:spacing w:after="0" w:line="240" w:lineRule="auto"/>
      <w:ind w:left="107"/>
    </w:pPr>
    <w:rPr>
      <w:rFonts w:ascii="Calibri" w:eastAsia="Calibri" w:hAnsi="Calibri" w:cs="Calibri"/>
      <w:lang w:val="en-US"/>
    </w:rPr>
  </w:style>
  <w:style w:type="paragraph" w:customStyle="1" w:styleId="pf0">
    <w:name w:val="pf0"/>
    <w:basedOn w:val="Normal"/>
    <w:rsid w:val="00386C5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386C57"/>
    <w:rPr>
      <w:rFonts w:ascii="Segoe UI" w:hAnsi="Segoe UI" w:cs="Segoe UI" w:hint="default"/>
      <w:sz w:val="18"/>
      <w:szCs w:val="18"/>
    </w:rPr>
  </w:style>
  <w:style w:type="paragraph" w:customStyle="1" w:styleId="MMCbody">
    <w:name w:val="MMC body"/>
    <w:basedOn w:val="Normal"/>
    <w:link w:val="MMCbodyChar"/>
    <w:rsid w:val="00702DAC"/>
    <w:pPr>
      <w:spacing w:after="120" w:line="264" w:lineRule="auto"/>
      <w:jc w:val="both"/>
    </w:pPr>
    <w:rPr>
      <w:rFonts w:asciiTheme="majorHAnsi" w:eastAsiaTheme="minorEastAsia" w:hAnsiTheme="majorHAnsi"/>
      <w:sz w:val="20"/>
      <w:szCs w:val="20"/>
      <w:lang w:val="en-GB"/>
    </w:rPr>
  </w:style>
  <w:style w:type="character" w:customStyle="1" w:styleId="MMCbodyChar">
    <w:name w:val="MMC body Char"/>
    <w:basedOn w:val="DefaultParagraphFont"/>
    <w:link w:val="MMCbody"/>
    <w:rsid w:val="00702DAC"/>
    <w:rPr>
      <w:rFonts w:asciiTheme="majorHAnsi" w:eastAsiaTheme="minorEastAsia" w:hAnsiTheme="majorHAns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343177">
      <w:bodyDiv w:val="1"/>
      <w:marLeft w:val="0"/>
      <w:marRight w:val="0"/>
      <w:marTop w:val="0"/>
      <w:marBottom w:val="0"/>
      <w:divBdr>
        <w:top w:val="none" w:sz="0" w:space="0" w:color="auto"/>
        <w:left w:val="none" w:sz="0" w:space="0" w:color="auto"/>
        <w:bottom w:val="none" w:sz="0" w:space="0" w:color="auto"/>
        <w:right w:val="none" w:sz="0" w:space="0" w:color="auto"/>
      </w:divBdr>
      <w:divsChild>
        <w:div w:id="49501184">
          <w:marLeft w:val="0"/>
          <w:marRight w:val="0"/>
          <w:marTop w:val="0"/>
          <w:marBottom w:val="0"/>
          <w:divBdr>
            <w:top w:val="none" w:sz="0" w:space="0" w:color="auto"/>
            <w:left w:val="none" w:sz="0" w:space="0" w:color="auto"/>
            <w:bottom w:val="none" w:sz="0" w:space="0" w:color="auto"/>
            <w:right w:val="none" w:sz="0" w:space="0" w:color="auto"/>
          </w:divBdr>
          <w:divsChild>
            <w:div w:id="249851183">
              <w:marLeft w:val="0"/>
              <w:marRight w:val="0"/>
              <w:marTop w:val="0"/>
              <w:marBottom w:val="0"/>
              <w:divBdr>
                <w:top w:val="none" w:sz="0" w:space="0" w:color="auto"/>
                <w:left w:val="none" w:sz="0" w:space="0" w:color="auto"/>
                <w:bottom w:val="none" w:sz="0" w:space="0" w:color="auto"/>
                <w:right w:val="none" w:sz="0" w:space="0" w:color="auto"/>
              </w:divBdr>
            </w:div>
            <w:div w:id="1579485249">
              <w:marLeft w:val="0"/>
              <w:marRight w:val="0"/>
              <w:marTop w:val="0"/>
              <w:marBottom w:val="0"/>
              <w:divBdr>
                <w:top w:val="none" w:sz="0" w:space="0" w:color="auto"/>
                <w:left w:val="none" w:sz="0" w:space="0" w:color="auto"/>
                <w:bottom w:val="none" w:sz="0" w:space="0" w:color="auto"/>
                <w:right w:val="none" w:sz="0" w:space="0" w:color="auto"/>
              </w:divBdr>
            </w:div>
            <w:div w:id="1977640664">
              <w:marLeft w:val="0"/>
              <w:marRight w:val="0"/>
              <w:marTop w:val="0"/>
              <w:marBottom w:val="0"/>
              <w:divBdr>
                <w:top w:val="none" w:sz="0" w:space="0" w:color="auto"/>
                <w:left w:val="none" w:sz="0" w:space="0" w:color="auto"/>
                <w:bottom w:val="none" w:sz="0" w:space="0" w:color="auto"/>
                <w:right w:val="none" w:sz="0" w:space="0" w:color="auto"/>
              </w:divBdr>
            </w:div>
          </w:divsChild>
        </w:div>
        <w:div w:id="583538691">
          <w:marLeft w:val="0"/>
          <w:marRight w:val="0"/>
          <w:marTop w:val="0"/>
          <w:marBottom w:val="0"/>
          <w:divBdr>
            <w:top w:val="none" w:sz="0" w:space="0" w:color="auto"/>
            <w:left w:val="none" w:sz="0" w:space="0" w:color="auto"/>
            <w:bottom w:val="none" w:sz="0" w:space="0" w:color="auto"/>
            <w:right w:val="none" w:sz="0" w:space="0" w:color="auto"/>
          </w:divBdr>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884292562">
      <w:bodyDiv w:val="1"/>
      <w:marLeft w:val="0"/>
      <w:marRight w:val="0"/>
      <w:marTop w:val="0"/>
      <w:marBottom w:val="0"/>
      <w:divBdr>
        <w:top w:val="none" w:sz="0" w:space="0" w:color="auto"/>
        <w:left w:val="none" w:sz="0" w:space="0" w:color="auto"/>
        <w:bottom w:val="none" w:sz="0" w:space="0" w:color="auto"/>
        <w:right w:val="none" w:sz="0" w:space="0" w:color="auto"/>
      </w:divBdr>
      <w:divsChild>
        <w:div w:id="712313087">
          <w:marLeft w:val="0"/>
          <w:marRight w:val="0"/>
          <w:marTop w:val="0"/>
          <w:marBottom w:val="0"/>
          <w:divBdr>
            <w:top w:val="none" w:sz="0" w:space="0" w:color="auto"/>
            <w:left w:val="none" w:sz="0" w:space="0" w:color="auto"/>
            <w:bottom w:val="none" w:sz="0" w:space="0" w:color="auto"/>
            <w:right w:val="none" w:sz="0" w:space="0" w:color="auto"/>
          </w:divBdr>
        </w:div>
        <w:div w:id="1077484517">
          <w:marLeft w:val="0"/>
          <w:marRight w:val="0"/>
          <w:marTop w:val="0"/>
          <w:marBottom w:val="0"/>
          <w:divBdr>
            <w:top w:val="none" w:sz="0" w:space="0" w:color="auto"/>
            <w:left w:val="none" w:sz="0" w:space="0" w:color="auto"/>
            <w:bottom w:val="none" w:sz="0" w:space="0" w:color="auto"/>
            <w:right w:val="none" w:sz="0" w:space="0" w:color="auto"/>
          </w:divBdr>
        </w:div>
        <w:div w:id="2038388807">
          <w:marLeft w:val="0"/>
          <w:marRight w:val="0"/>
          <w:marTop w:val="0"/>
          <w:marBottom w:val="0"/>
          <w:divBdr>
            <w:top w:val="none" w:sz="0" w:space="0" w:color="auto"/>
            <w:left w:val="none" w:sz="0" w:space="0" w:color="auto"/>
            <w:bottom w:val="none" w:sz="0" w:space="0" w:color="auto"/>
            <w:right w:val="none" w:sz="0" w:space="0" w:color="auto"/>
          </w:divBdr>
        </w:div>
      </w:divsChild>
    </w:div>
    <w:div w:id="944846430">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12906980">
      <w:bodyDiv w:val="1"/>
      <w:marLeft w:val="0"/>
      <w:marRight w:val="0"/>
      <w:marTop w:val="0"/>
      <w:marBottom w:val="0"/>
      <w:divBdr>
        <w:top w:val="none" w:sz="0" w:space="0" w:color="auto"/>
        <w:left w:val="none" w:sz="0" w:space="0" w:color="auto"/>
        <w:bottom w:val="none" w:sz="0" w:space="0" w:color="auto"/>
        <w:right w:val="none" w:sz="0" w:space="0" w:color="auto"/>
      </w:divBdr>
      <w:divsChild>
        <w:div w:id="747649947">
          <w:marLeft w:val="0"/>
          <w:marRight w:val="0"/>
          <w:marTop w:val="0"/>
          <w:marBottom w:val="0"/>
          <w:divBdr>
            <w:top w:val="none" w:sz="0" w:space="0" w:color="auto"/>
            <w:left w:val="none" w:sz="0" w:space="0" w:color="auto"/>
            <w:bottom w:val="none" w:sz="0" w:space="0" w:color="auto"/>
            <w:right w:val="none" w:sz="0" w:space="0" w:color="auto"/>
          </w:divBdr>
        </w:div>
        <w:div w:id="1151025042">
          <w:marLeft w:val="0"/>
          <w:marRight w:val="0"/>
          <w:marTop w:val="0"/>
          <w:marBottom w:val="0"/>
          <w:divBdr>
            <w:top w:val="none" w:sz="0" w:space="0" w:color="auto"/>
            <w:left w:val="none" w:sz="0" w:space="0" w:color="auto"/>
            <w:bottom w:val="none" w:sz="0" w:space="0" w:color="auto"/>
            <w:right w:val="none" w:sz="0" w:space="0" w:color="auto"/>
          </w:divBdr>
        </w:div>
        <w:div w:id="1883470594">
          <w:marLeft w:val="0"/>
          <w:marRight w:val="0"/>
          <w:marTop w:val="0"/>
          <w:marBottom w:val="0"/>
          <w:divBdr>
            <w:top w:val="none" w:sz="0" w:space="0" w:color="auto"/>
            <w:left w:val="none" w:sz="0" w:space="0" w:color="auto"/>
            <w:bottom w:val="none" w:sz="0" w:space="0" w:color="auto"/>
            <w:right w:val="none" w:sz="0" w:space="0" w:color="auto"/>
          </w:divBdr>
        </w:div>
      </w:divsChild>
    </w:div>
    <w:div w:id="16724925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ulia.bruschi@mixedmigration.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xedmigration.org/regions/europ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6" ma:contentTypeDescription="Create a new document." ma:contentTypeScope="" ma:versionID="2f6363864cbe63bc83bff750076ac310">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262aca6639f8297825e0a97c272681d0"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4B61B509-3283-476B-B07D-BA5779BF40CD}"/>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8e991a8c-8f6f-4822-b553-fbe6cf5cc170"/>
    <ds:schemaRef ds:uri="67806f29-ad02-43b1-a991-bb83fb05712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3679</Words>
  <Characters>20974</Characters>
  <Application>Microsoft Office Word</Application>
  <DocSecurity>0</DocSecurity>
  <Lines>174</Lines>
  <Paragraphs>49</Paragraphs>
  <ScaleCrop>false</ScaleCrop>
  <Company/>
  <LinksUpToDate>false</LinksUpToDate>
  <CharactersWithSpaces>24604</CharactersWithSpaces>
  <SharedDoc>false</SharedDoc>
  <HLinks>
    <vt:vector size="18" baseType="variant">
      <vt:variant>
        <vt:i4>7733278</vt:i4>
      </vt:variant>
      <vt:variant>
        <vt:i4>6</vt:i4>
      </vt:variant>
      <vt:variant>
        <vt:i4>0</vt:i4>
      </vt:variant>
      <vt:variant>
        <vt:i4>5</vt:i4>
      </vt:variant>
      <vt:variant>
        <vt:lpwstr>mailto:giulia.bruschi@mixedmigration.org</vt:lpwstr>
      </vt:variant>
      <vt:variant>
        <vt:lpwstr/>
      </vt:variant>
      <vt:variant>
        <vt:i4>3670128</vt:i4>
      </vt:variant>
      <vt:variant>
        <vt:i4>3</vt:i4>
      </vt:variant>
      <vt:variant>
        <vt:i4>0</vt:i4>
      </vt:variant>
      <vt:variant>
        <vt:i4>5</vt:i4>
      </vt:variant>
      <vt:variant>
        <vt:lpwstr>https://mixedmigration.org/regions/europe/</vt:lpwstr>
      </vt:variant>
      <vt:variant>
        <vt:lpwstr/>
      </vt:variant>
      <vt:variant>
        <vt:i4>2687032</vt:i4>
      </vt:variant>
      <vt:variant>
        <vt:i4>0</vt:i4>
      </vt:variant>
      <vt:variant>
        <vt:i4>0</vt:i4>
      </vt:variant>
      <vt:variant>
        <vt:i4>5</vt:i4>
      </vt:variant>
      <vt:variant>
        <vt:lpwstr>http://www.mixedmigration.org/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Giulia Bruschi</cp:lastModifiedBy>
  <cp:revision>3</cp:revision>
  <cp:lastPrinted>2019-12-29T15:57:00Z</cp:lastPrinted>
  <dcterms:created xsi:type="dcterms:W3CDTF">2025-04-03T11:34:00Z</dcterms:created>
  <dcterms:modified xsi:type="dcterms:W3CDTF">2025-04-03T11:39:00Z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